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06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06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06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06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06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06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06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ECONVENTIO TESZT</w:t>
      </w:r>
    </w:p>
    <w:p w:rsidR="00753B06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Egyetemista</w:t>
      </w:r>
      <w:r w:rsidRPr="00CA671F">
        <w:rPr>
          <w:rFonts w:ascii="Times New Roman" w:hAnsi="Times New Roman" w:cs="Times New Roman"/>
          <w:b/>
          <w:sz w:val="28"/>
          <w:szCs w:val="28"/>
        </w:rPr>
        <w:t xml:space="preserve"> teszteredmények 2015</w:t>
      </w:r>
    </w:p>
    <w:p w:rsidR="00753B06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B06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Kovács Péter</w:t>
      </w:r>
    </w:p>
    <w:p w:rsidR="00753B06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Cseri Cserne</w:t>
      </w:r>
    </w:p>
    <w:p w:rsidR="00753B06" w:rsidRPr="00CA671F" w:rsidRDefault="00753B06" w:rsidP="00753B0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Ország Gáborné</w:t>
      </w:r>
    </w:p>
    <w:p w:rsidR="00753B06" w:rsidRDefault="00753B06" w:rsidP="0075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3B06" w:rsidRPr="00BF19F8" w:rsidRDefault="00753B06" w:rsidP="00753B06">
      <w:pPr>
        <w:pStyle w:val="Cmsor1"/>
      </w:pPr>
      <w:bookmarkStart w:id="0" w:name="_Toc436672055"/>
      <w:r w:rsidRPr="00BF19F8">
        <w:lastRenderedPageBreak/>
        <w:t>Absztrakt</w:t>
      </w:r>
      <w:bookmarkEnd w:id="0"/>
    </w:p>
    <w:p w:rsidR="00753B06" w:rsidRPr="00BF19F8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9F8">
        <w:rPr>
          <w:rFonts w:ascii="Times New Roman" w:hAnsi="Times New Roman" w:cs="Times New Roman"/>
          <w:sz w:val="24"/>
          <w:szCs w:val="24"/>
        </w:rPr>
        <w:t>A gazdasági válság rávilágított a lakosság alacsony pénzügyi kultúrájára, pénzügyi ismereteinek hiányaira. Ennek következtében gombamód szaporodnak a pénzügyi kultúra felmérések és fejlesztési programok. A hazai középiskolások legnagyobb pénzügyi kultúra felmérése az Econventio teszt, amely 2015-ben ötödik alkalommal zajlott le. A felmérésben minden évben több, mint 10 ezer diák vett részt, ezzel Európa egyik, a fiatalokat célzó pénzügyi kultúra vizsgálata.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87D">
        <w:rPr>
          <w:rFonts w:ascii="Times New Roman" w:hAnsi="Times New Roman" w:cs="Times New Roman"/>
          <w:sz w:val="24"/>
          <w:szCs w:val="24"/>
        </w:rPr>
        <w:t>Egyetemistákat</w:t>
      </w:r>
      <w:r>
        <w:rPr>
          <w:rFonts w:ascii="Times New Roman" w:hAnsi="Times New Roman" w:cs="Times New Roman"/>
          <w:sz w:val="24"/>
          <w:szCs w:val="24"/>
        </w:rPr>
        <w:t xml:space="preserve"> célzó nagyobb méretű pénzügy</w:t>
      </w:r>
      <w:r w:rsidR="0037087D">
        <w:rPr>
          <w:rFonts w:ascii="Times New Roman" w:hAnsi="Times New Roman" w:cs="Times New Roman"/>
          <w:sz w:val="24"/>
          <w:szCs w:val="24"/>
        </w:rPr>
        <w:t>i kultúra felmérés legutóbb 2014</w:t>
      </w:r>
      <w:r>
        <w:rPr>
          <w:rFonts w:ascii="Times New Roman" w:hAnsi="Times New Roman" w:cs="Times New Roman"/>
          <w:sz w:val="24"/>
          <w:szCs w:val="24"/>
        </w:rPr>
        <w:t xml:space="preserve">-ben volt </w:t>
      </w:r>
      <w:r w:rsidR="0037087D">
        <w:rPr>
          <w:rFonts w:ascii="Times New Roman" w:hAnsi="Times New Roman" w:cs="Times New Roman"/>
          <w:sz w:val="24"/>
          <w:szCs w:val="24"/>
        </w:rPr>
        <w:t>az Állami Számvevőszék vezetésével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19F8">
        <w:rPr>
          <w:rFonts w:ascii="Times New Roman" w:hAnsi="Times New Roman" w:cs="Times New Roman"/>
          <w:sz w:val="24"/>
          <w:szCs w:val="24"/>
        </w:rPr>
        <w:t xml:space="preserve">Jelen tanulmányban </w:t>
      </w:r>
      <w:r>
        <w:rPr>
          <w:rFonts w:ascii="Times New Roman" w:hAnsi="Times New Roman" w:cs="Times New Roman"/>
          <w:sz w:val="24"/>
          <w:szCs w:val="24"/>
        </w:rPr>
        <w:t xml:space="preserve">azt vizsgáljuk, hogy a középiskolás teszten miként teljesítenek </w:t>
      </w:r>
      <w:r w:rsidR="0037087D">
        <w:rPr>
          <w:rFonts w:ascii="Times New Roman" w:hAnsi="Times New Roman" w:cs="Times New Roman"/>
          <w:sz w:val="24"/>
          <w:szCs w:val="24"/>
        </w:rPr>
        <w:t>egyetemisták.</w:t>
      </w:r>
    </w:p>
    <w:p w:rsidR="00753B06" w:rsidRDefault="00753B06" w:rsidP="00753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82279088"/>
        <w:docPartObj>
          <w:docPartGallery w:val="Table of Contents"/>
          <w:docPartUnique/>
        </w:docPartObj>
      </w:sdtPr>
      <w:sdtEndPr/>
      <w:sdtContent>
        <w:p w:rsidR="00753B06" w:rsidRDefault="00753B06" w:rsidP="00753B06">
          <w:pPr>
            <w:pStyle w:val="Tartalomjegyzkcmsora"/>
          </w:pPr>
          <w:r>
            <w:t>Tartalom</w:t>
          </w:r>
        </w:p>
        <w:p w:rsidR="009D4EFD" w:rsidRDefault="00753B06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672055" w:history="1">
            <w:r w:rsidR="009D4EFD" w:rsidRPr="000B7628">
              <w:rPr>
                <w:rStyle w:val="Hiperhivatkozs"/>
                <w:noProof/>
              </w:rPr>
              <w:t>Absztrakt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_Toc436672055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2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56" w:history="1">
            <w:r w:rsidR="009D4EFD" w:rsidRPr="000B7628">
              <w:rPr>
                <w:rStyle w:val="Hiperhivatkozs"/>
                <w:noProof/>
              </w:rPr>
              <w:t>1.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noProof/>
              </w:rPr>
              <w:t>Bevezetés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_Toc436672056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4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57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1.1.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Elméleti háttér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_Toc436672057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4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58" w:history="1">
            <w:r w:rsidR="009D4EFD" w:rsidRPr="000B7628">
              <w:rPr>
                <w:rStyle w:val="Hiperhivatkozs"/>
                <w:noProof/>
              </w:rPr>
              <w:t>2.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noProof/>
              </w:rPr>
              <w:t>Módszertani háttér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_Toc436672058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12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59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2.1.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Az Econventio teszt és index felépítése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_Toc436672059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12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60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2.2.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Az Econventio-index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_Toc436672060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15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61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2.3.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Elemzési módszertan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_Toc436672061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17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62" w:history="1">
            <w:r w:rsidR="009D4EFD" w:rsidRPr="000B7628">
              <w:rPr>
                <w:rStyle w:val="Hiperhivatkozs"/>
                <w:noProof/>
              </w:rPr>
              <w:t>3.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noProof/>
              </w:rPr>
              <w:t>Eredmények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_Toc436672062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17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63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3.1.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A mintáról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_Toc436672063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17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64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3.2.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Banki szolgáltatások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_Toc436672064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18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65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3.3.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Általános gazdasági ismeretek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_Toc436672065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30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66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3.4.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Megtakarítások és befektetések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_Toc436672066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40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67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3.5.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Hitelezés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_Toc436672067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51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68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3.6.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Munka világa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_Toc436672068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64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69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3.7.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Biztosítás, nyugdíj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_Toc436672069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76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70" w:history="1"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3.8.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rFonts w:ascii="Times New Roman" w:hAnsi="Times New Roman" w:cs="Times New Roman"/>
                <w:noProof/>
              </w:rPr>
              <w:t>Econventio-index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_Toc436672070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87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71" w:history="1">
            <w:r w:rsidR="009D4EFD" w:rsidRPr="000B7628">
              <w:rPr>
                <w:rStyle w:val="Hiperhivatkozs"/>
                <w:noProof/>
              </w:rPr>
              <w:t>4.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noProof/>
              </w:rPr>
              <w:t>Eredmények összefoglalása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_Toc436672071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91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9D4EFD" w:rsidRDefault="0083775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36672072" w:history="1">
            <w:r w:rsidR="009D4EFD" w:rsidRPr="000B7628">
              <w:rPr>
                <w:rStyle w:val="Hiperhivatkozs"/>
                <w:noProof/>
              </w:rPr>
              <w:t>5.</w:t>
            </w:r>
            <w:r w:rsidR="009D4EFD">
              <w:rPr>
                <w:rFonts w:eastAsiaTheme="minorEastAsia"/>
                <w:noProof/>
                <w:lang w:eastAsia="hu-HU"/>
              </w:rPr>
              <w:tab/>
            </w:r>
            <w:r w:rsidR="009D4EFD" w:rsidRPr="000B7628">
              <w:rPr>
                <w:rStyle w:val="Hiperhivatkozs"/>
                <w:noProof/>
              </w:rPr>
              <w:t>Irodalomjegyzék</w:t>
            </w:r>
            <w:r w:rsidR="009D4EFD">
              <w:rPr>
                <w:noProof/>
                <w:webHidden/>
              </w:rPr>
              <w:tab/>
            </w:r>
            <w:r w:rsidR="009D4EFD">
              <w:rPr>
                <w:noProof/>
                <w:webHidden/>
              </w:rPr>
              <w:fldChar w:fldCharType="begin"/>
            </w:r>
            <w:r w:rsidR="009D4EFD">
              <w:rPr>
                <w:noProof/>
                <w:webHidden/>
              </w:rPr>
              <w:instrText xml:space="preserve"> PAGEREF _Toc436672072 \h </w:instrText>
            </w:r>
            <w:r w:rsidR="009D4EFD">
              <w:rPr>
                <w:noProof/>
                <w:webHidden/>
              </w:rPr>
            </w:r>
            <w:r w:rsidR="009D4EFD">
              <w:rPr>
                <w:noProof/>
                <w:webHidden/>
              </w:rPr>
              <w:fldChar w:fldCharType="separate"/>
            </w:r>
            <w:r w:rsidR="009D4EFD">
              <w:rPr>
                <w:noProof/>
                <w:webHidden/>
              </w:rPr>
              <w:t>94</w:t>
            </w:r>
            <w:r w:rsidR="009D4EFD">
              <w:rPr>
                <w:noProof/>
                <w:webHidden/>
              </w:rPr>
              <w:fldChar w:fldCharType="end"/>
            </w:r>
          </w:hyperlink>
        </w:p>
        <w:p w:rsidR="00753B06" w:rsidRDefault="00753B06" w:rsidP="00753B0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753B06" w:rsidRDefault="00753B06" w:rsidP="00753B06">
      <w:pPr>
        <w:rPr>
          <w:b/>
          <w:bCs/>
        </w:rPr>
      </w:pPr>
      <w:r>
        <w:rPr>
          <w:b/>
          <w:bCs/>
        </w:rPr>
        <w:br w:type="page"/>
      </w:r>
    </w:p>
    <w:p w:rsidR="00753B06" w:rsidRDefault="00753B06" w:rsidP="00753B06"/>
    <w:p w:rsidR="00753B06" w:rsidRPr="00AD7A0F" w:rsidRDefault="00753B06" w:rsidP="00753B06">
      <w:pPr>
        <w:pStyle w:val="Cmsor1"/>
        <w:numPr>
          <w:ilvl w:val="0"/>
          <w:numId w:val="2"/>
        </w:numPr>
      </w:pPr>
      <w:bookmarkStart w:id="1" w:name="_Toc436672056"/>
      <w:r w:rsidRPr="00AD7A0F">
        <w:t>Bevezetés</w:t>
      </w:r>
      <w:bookmarkEnd w:id="1"/>
    </w:p>
    <w:p w:rsidR="00753B06" w:rsidRPr="000B0DBA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BA">
        <w:rPr>
          <w:rFonts w:ascii="Times New Roman" w:hAnsi="Times New Roman" w:cs="Times New Roman"/>
          <w:sz w:val="24"/>
          <w:szCs w:val="24"/>
        </w:rPr>
        <w:t>Jelen tanulmányban azt vizsgáljuk, hogy a</w:t>
      </w:r>
      <w:r>
        <w:rPr>
          <w:rFonts w:ascii="Times New Roman" w:hAnsi="Times New Roman" w:cs="Times New Roman"/>
          <w:sz w:val="24"/>
          <w:szCs w:val="24"/>
        </w:rPr>
        <w:t>z Econventio</w:t>
      </w:r>
      <w:r w:rsidRPr="000B0DBA">
        <w:rPr>
          <w:rFonts w:ascii="Times New Roman" w:hAnsi="Times New Roman" w:cs="Times New Roman"/>
          <w:sz w:val="24"/>
          <w:szCs w:val="24"/>
        </w:rPr>
        <w:t xml:space="preserve"> középiskolás teszten miként teljesítenek </w:t>
      </w:r>
      <w:r w:rsidR="0037087D">
        <w:rPr>
          <w:rFonts w:ascii="Times New Roman" w:hAnsi="Times New Roman" w:cs="Times New Roman"/>
          <w:sz w:val="24"/>
          <w:szCs w:val="24"/>
        </w:rPr>
        <w:t>egyetemisták. Az elméleti áttekintés után összefoglaljuk az Econventio-index jellemzőit, majd a felmérés főbb eredményeit ismertetjük.</w:t>
      </w:r>
    </w:p>
    <w:p w:rsidR="00753B06" w:rsidRDefault="00753B06" w:rsidP="00753B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06" w:rsidRPr="000377D8" w:rsidRDefault="00753B06" w:rsidP="00753B06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2" w:name="_Toc436672057"/>
      <w:r w:rsidRPr="000377D8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Elméleti háttér</w:t>
      </w:r>
      <w:bookmarkEnd w:id="2"/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>A pénzügyi döntések meghozatala az utóbbi években, évtizedekben szinte mindennapossá vált. A pénzügyi piac termékei és szolgáltatásai ugyanakkor komplexek lettek, melyek használatához az egyéneknek folyamatosan megújuló ismeretekre van szükségük. A lakosság körében az utóbbi években az érdeklődés homlokterébe került, és örvendetes tényként állapítható meg, hogy gombamód szaporodnak az ez irányú hazai kutatások (például Huzdik,  Béres &amp; Németh, 2014; Botos, Botos, Béres, Csernák &amp; Németh, 2012; Béres &amp; Huzdik, 2012). Az empirikus felmérések eredményei a lakosság körében a pénzügyi ismeretek alkalmazásának viszonylag alacsony színvonaláról árulkodnak (Atkinson &amp; Messy, 2012).</w:t>
      </w: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 xml:space="preserve">A felnőtt lakosság sem iskolai tanulmányai során, sem a későbbiekben nem tanult pénzügyi, gazdasági ismereteket (Horváthné &amp; Széles, 2014, p. 471-472), illetve ha tanult is több ma létező pénzügyi termék (például hitelkártya, pay pass) nem létezett akkor, amikor ilyen jellegű tanulmányokat folytattak, ahogyan azt Béres és Huzdik (2012) megfogalmazta a pénzügyi piacok fejlődése gyorsabb az egyének pénzügyi kultúrájának gyarapodásánál. </w:t>
      </w:r>
    </w:p>
    <w:p w:rsidR="009D4EFD" w:rsidRPr="00B64C29" w:rsidRDefault="009D4EFD" w:rsidP="009D4EFD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bCs/>
          <w:sz w:val="24"/>
          <w:szCs w:val="24"/>
        </w:rPr>
        <w:t>Az alaposabb pénzügyi ismeretek ebben a folyamatosan változó és összetett társadalomban segít az egyéneknek jobb megértést biztosítani, továbbá támaszt nyújt bizonyos élethelyzetekben.</w:t>
      </w:r>
      <w:r w:rsidRPr="00B64C29">
        <w:rPr>
          <w:rFonts w:ascii="Times New Roman" w:hAnsi="Times New Roman" w:cs="Times New Roman"/>
          <w:smallCaps/>
          <w:color w:val="131413"/>
          <w:sz w:val="24"/>
          <w:szCs w:val="24"/>
          <w:lang w:eastAsia="hu-HU"/>
        </w:rPr>
        <w:t xml:space="preserve"> </w:t>
      </w:r>
      <w:r w:rsidRPr="00B64C29">
        <w:rPr>
          <w:rFonts w:ascii="Times New Roman" w:hAnsi="Times New Roman" w:cs="Times New Roman"/>
          <w:sz w:val="24"/>
          <w:szCs w:val="24"/>
          <w:lang w:eastAsia="hu-HU"/>
        </w:rPr>
        <w:t xml:space="preserve">(Remund, 2010, p. 278). </w:t>
      </w:r>
      <w:r w:rsidRPr="00B64C29">
        <w:rPr>
          <w:rFonts w:ascii="Times New Roman" w:hAnsi="Times New Roman" w:cs="Times New Roman"/>
          <w:sz w:val="24"/>
          <w:szCs w:val="24"/>
        </w:rPr>
        <w:t xml:space="preserve">A szakadék csökkentéséhez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64C29">
        <w:rPr>
          <w:rFonts w:ascii="Times New Roman" w:hAnsi="Times New Roman" w:cs="Times New Roman"/>
          <w:sz w:val="24"/>
          <w:szCs w:val="24"/>
        </w:rPr>
        <w:t>pénzügyi kultúra fejlesztés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64C29">
        <w:rPr>
          <w:rFonts w:ascii="Times New Roman" w:hAnsi="Times New Roman" w:cs="Times New Roman"/>
          <w:sz w:val="24"/>
          <w:szCs w:val="24"/>
        </w:rPr>
        <w:t>re van szükség, amely egyértelműen edukációval</w:t>
      </w:r>
      <w:r>
        <w:rPr>
          <w:rFonts w:ascii="Times New Roman" w:hAnsi="Times New Roman" w:cs="Times New Roman"/>
          <w:sz w:val="24"/>
          <w:szCs w:val="24"/>
        </w:rPr>
        <w:t xml:space="preserve"> és gyakorlati ismereteken keresztül (Kovács 2015)</w:t>
      </w:r>
      <w:r w:rsidRPr="00B64C29">
        <w:rPr>
          <w:rFonts w:ascii="Times New Roman" w:hAnsi="Times New Roman" w:cs="Times New Roman"/>
          <w:sz w:val="24"/>
          <w:szCs w:val="24"/>
        </w:rPr>
        <w:t xml:space="preserve"> érhető el. </w:t>
      </w: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>Emellett az OECD 2011-es felnőtt lakosságra koncentráló vizsgálata (Atkinson &amp; Messy, 2012) szerint a magyarokra nemzetközi viszonylatban is kevéssé jellemző a különböző ajánlatok összehasonlítása, a pénzügyi információk minél szélesebb körű összegyűjtése, így a pénzügyi döntések meghozatalához az emberek nem eléggé informáltak, így akár befektetések, akár hiteltermékek közötti eligazodás, a döntéshez szükséges megfelelő információ megszerzése, a kockázatok és következmények mérlegelése problematikus. A probléma nem csak hazánkban jelentkezik. Hasonló hiányosságokat tártak fel Bongini, Trivellato &amp; Zenga, (2012) a pénzügyi tervezés, a pénz, a hitel- és adósságállomány, a biztosítás és az öngondoskodás területén.</w:t>
      </w: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>A pénzügyi kultúra témaköre minden korosztályt érint, hiszen a mindennapok (például vásárlások) során is pénzügyi döntéseket kell hoznunk illetve egy család, háztartás tagjaként a mindennapi pénzügyi döntések befolyásolják az életünket. Nemzetközi kutatások különböző célcsoportokat elemeztek: Servon és Kaestner az alacsony és közepes jövedelmű embereket (Servon &amp; Kaestner, 2008), Coates, Marais és Weil (2007) a New York-i tőzsdén szereplő társaságok vezetőségének pénzügyi végzettségét, mások pedig az alkalmazásban álló nőket vizsgálta (Mathivanan &amp; Mohanaranjani,</w:t>
      </w:r>
      <w:r w:rsidRPr="00B64C29">
        <w:rPr>
          <w:rFonts w:ascii="Times New Roman" w:hAnsi="Times New Roman" w:cs="Times New Roman"/>
          <w:smallCaps/>
          <w:sz w:val="24"/>
          <w:szCs w:val="24"/>
        </w:rPr>
        <w:t xml:space="preserve"> 2013).</w:t>
      </w: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>Ugyan a háztartások megtakarítása növekedésnek indult, ami nem csak a</w:t>
      </w:r>
      <w:r w:rsidRPr="00B64C29">
        <w:t xml:space="preserve"> </w:t>
      </w:r>
      <w:r w:rsidRPr="00B64C29">
        <w:rPr>
          <w:rFonts w:ascii="Times New Roman" w:hAnsi="Times New Roman" w:cs="Times New Roman"/>
          <w:sz w:val="24"/>
          <w:szCs w:val="24"/>
        </w:rPr>
        <w:t xml:space="preserve">nettó pénzügyi pozícióban, hanem a háztartások bruttó megtakarítási rátájában is tükröződik: míg a 2007-es 7,06 százalékos mélyponthoz képest, 2014-ben a háztartások a bruttó jövedelmük 10,21 százalékát nem költötték el végső fogyasztásra, ugyanakkor ez az arányszám a KSH adatai szerint jelenleg a 2005-ös szintet (10,49%) közelíti.  Emellett fontos megjegyezni, hogy a megtakarítások koncentráltan jelentkeznek, hiszen a 2011-es nemzetközi vizsgálat szerint </w:t>
      </w:r>
      <w:r w:rsidRPr="00B64C29">
        <w:rPr>
          <w:rFonts w:ascii="Times New Roman" w:hAnsi="Times New Roman" w:cs="Times New Roman"/>
          <w:sz w:val="24"/>
          <w:szCs w:val="24"/>
        </w:rPr>
        <w:lastRenderedPageBreak/>
        <w:t>csupán a háztartások 52 százaléka rendelkezett megtakarításokkal. Ugyanakkor a demográfiai folyamatok, az elöregedés jelensége miatt fontos lenne a hosszútávon való gondolkodás, az öngondoskodás, amihez megtakarítások kellenek. (Béres &amp; Huzdik, 2012)</w:t>
      </w: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>Hazánkban egy nemzetközi felmérés alapján (Atkinson &amp; Messy, 2012) a pénzügyi ismeretek, tehát az elméleti tudás magas pontszámot kapott, a gyakorlati alkalmazás, a pénzügyi viselkedés eredményei azonban gyengék voltak. Emellett a felmérés szerint általános probléma a kamatos kamat számításának, illetve az infláció kezelésének képessége. A szerzők szignifikáns kapcsolatot találtak a pénzügyi attitűd és a pénzügyi tudás szintje között. Tanulmányukból kiderül, hogy a magasabb jövedelmű, végzettségű, pozitívabb pénzügyi hozzáállás rendelkezők pénzügyi kultúrája magasabb. Életkort tekintve a középkorúak pénzügyi tudása a legmagasabb. Nemek tekintetében a férfiak jobban állnak pénzügyi tudás tekintetében, mint a nők. A 2011-es felmérésben egy kivételes ország volt, Magyarország, ahol a nők pénzügyi tudásszintje magasabb volt, mint a férfiaké. A tanulmány kiemeli, hogy a magyarok többségére nem jellemző különböző ajánlatok összehasonlítása (Atkinson &amp; Messy, 2012).</w:t>
      </w: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FD" w:rsidRPr="00B64C29" w:rsidRDefault="009D4EFD" w:rsidP="009D4EFD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>A pénzügyi műveltség fiatal korban különösen fontos jelentőséggel bír, hiszen a „korai életszakaszban elkövetett pénzügyi hibák a későbbiek során igen költségesek lehetnek” (Lusardi, Mitchell, &amp; Curto, 2010, p. 358). A fiatalok – különösen a felsőoktatásban résztvevők – gyakran „pénzügyi hálóba” keverednek, „hatalmas összegű hitelkártya-adósságot vagy diákhitelt halmoznak fel, mely a későbbiekben vagyonuk gyarapodását akadályozhatja” (Lusardi et al, 2010, p. 358). A gazdasági és pénzügyi világválság kialakulása után a pénzügyi kultúra kiemelten fontos szerepet kapott, hiszen a korábban meghozott hibás pénzügyi döntések hatásai jelenleg is érezhetőek.</w:t>
      </w:r>
    </w:p>
    <w:p w:rsidR="009D4EFD" w:rsidRPr="00B64C29" w:rsidRDefault="009D4EFD" w:rsidP="009D4EFD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EFD" w:rsidRPr="00B64C29" w:rsidRDefault="009D4EFD" w:rsidP="009D4EFD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4EFD" w:rsidRPr="00B64C29" w:rsidRDefault="009D4EFD" w:rsidP="009D4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 xml:space="preserve">A pénzügyi kultúra fogalma egy OECD-tanulmány szerint: </w:t>
      </w:r>
      <w:r w:rsidRPr="00B64C29">
        <w:rPr>
          <w:rFonts w:ascii="Times New Roman" w:hAnsi="Times New Roman" w:cs="Times New Roman"/>
          <w:i/>
          <w:sz w:val="24"/>
          <w:szCs w:val="24"/>
        </w:rPr>
        <w:t>„A pénzügyi kultúra a tudatosság, ismeretek, készségek, attitűdök és viselkedések kombinációja, amelyekre szükség van a megalapozott pénzügyi döntések meghozatalához és végső soron az egyéni pénzügyi jólét eléréséhez”</w:t>
      </w:r>
      <w:r w:rsidRPr="00B64C29">
        <w:rPr>
          <w:rFonts w:ascii="Times New Roman" w:hAnsi="Times New Roman" w:cs="Times New Roman"/>
          <w:sz w:val="24"/>
          <w:szCs w:val="24"/>
        </w:rPr>
        <w:t xml:space="preserve"> (Atkinson &amp; Messy, 2012, p. 14). 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bCs/>
          <w:iCs/>
          <w:sz w:val="24"/>
          <w:szCs w:val="24"/>
        </w:rPr>
      </w:pP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sz w:val="24"/>
          <w:szCs w:val="24"/>
        </w:rPr>
      </w:pPr>
      <w:r w:rsidRPr="00B64C29">
        <w:rPr>
          <w:bCs/>
          <w:iCs/>
          <w:sz w:val="24"/>
          <w:szCs w:val="24"/>
        </w:rPr>
        <w:t>Az előző meghatározáshoz hasonló értelmezés található indiai kutatók tanulmányában, amely szerint „a</w:t>
      </w:r>
      <w:r w:rsidRPr="00B64C29">
        <w:rPr>
          <w:sz w:val="24"/>
          <w:szCs w:val="24"/>
        </w:rPr>
        <w:t xml:space="preserve"> pénzügyi kultúra annak a tudásnak és azoknak a képességeknek az összessége, amelyekkel hatékonyan irányíthatóak az egyén pénzügyei egész életén át a pénzügyi jólét érdekében”</w:t>
      </w:r>
      <w:r w:rsidRPr="00B64C29">
        <w:rPr>
          <w:bCs/>
          <w:iCs/>
          <w:smallCaps/>
          <w:sz w:val="24"/>
          <w:szCs w:val="24"/>
        </w:rPr>
        <w:t xml:space="preserve"> (</w:t>
      </w:r>
      <w:r w:rsidRPr="00B64C29">
        <w:rPr>
          <w:bCs/>
          <w:iCs/>
          <w:sz w:val="24"/>
          <w:szCs w:val="24"/>
        </w:rPr>
        <w:t>Suganya, Sakthivelrani &amp; Durai, 2013)</w:t>
      </w:r>
      <w:r w:rsidRPr="00B64C29">
        <w:rPr>
          <w:sz w:val="24"/>
          <w:szCs w:val="24"/>
        </w:rPr>
        <w:t>. A meghatározásból kiemelendő, hogy a pénzügyi kultúra túlmutat a pénzügyi tudáson, képességeket is magában foglal. Fontos eleme a definíciónak a saját pénzügyi egyensúly megteremtése is.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sz w:val="24"/>
          <w:szCs w:val="24"/>
        </w:rPr>
      </w:pP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sz w:val="24"/>
          <w:szCs w:val="24"/>
        </w:rPr>
      </w:pPr>
      <w:r w:rsidRPr="00B64C29">
        <w:rPr>
          <w:sz w:val="24"/>
          <w:szCs w:val="24"/>
        </w:rPr>
        <w:t>Holland tudósok a pénzügyi eszközök használata helyett a tudásra és a megértésre helyezik a hangsúlyt. Szerintük az összetett pénzügyi termékek ismerete és megértése jelenti a pénzügyi kultúrát (Mak &amp; Braspenning,</w:t>
      </w:r>
      <w:r w:rsidRPr="00B64C29">
        <w:rPr>
          <w:smallCaps/>
          <w:sz w:val="24"/>
          <w:szCs w:val="24"/>
        </w:rPr>
        <w:t xml:space="preserve"> 2012, </w:t>
      </w:r>
      <w:r w:rsidRPr="00B64C29">
        <w:rPr>
          <w:sz w:val="24"/>
          <w:szCs w:val="24"/>
        </w:rPr>
        <w:t>p</w:t>
      </w:r>
      <w:r w:rsidRPr="00B64C29">
        <w:rPr>
          <w:smallCaps/>
          <w:sz w:val="24"/>
          <w:szCs w:val="24"/>
        </w:rPr>
        <w:t xml:space="preserve">. </w:t>
      </w:r>
      <w:r w:rsidRPr="00B64C29">
        <w:rPr>
          <w:sz w:val="24"/>
          <w:szCs w:val="24"/>
        </w:rPr>
        <w:t>307.).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i/>
          <w:sz w:val="24"/>
          <w:szCs w:val="24"/>
        </w:rPr>
      </w:pP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sz w:val="24"/>
          <w:szCs w:val="24"/>
        </w:rPr>
      </w:pPr>
      <w:r w:rsidRPr="00B64C29">
        <w:rPr>
          <w:sz w:val="24"/>
          <w:szCs w:val="24"/>
        </w:rPr>
        <w:t>Remund több száz kutatást vizsgálva azt fogalmazta meg, hogy a „pénzügyi kultúra az, ami a pénzügyi koncepciók kulcsának megértését méri”, ”a definíció magában foglalja a képességet és azt a magabiztosságot, amellyel az egyén saját személyes pénzügyeit képes irányítani” (Cude,</w:t>
      </w:r>
      <w:r w:rsidRPr="00B64C29">
        <w:rPr>
          <w:smallCaps/>
          <w:sz w:val="24"/>
          <w:szCs w:val="24"/>
        </w:rPr>
        <w:t xml:space="preserve"> 2010,</w:t>
      </w:r>
      <w:r w:rsidRPr="00B64C29">
        <w:rPr>
          <w:sz w:val="24"/>
          <w:szCs w:val="24"/>
        </w:rPr>
        <w:t xml:space="preserve"> p. 272.).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i/>
          <w:sz w:val="24"/>
          <w:szCs w:val="24"/>
        </w:rPr>
      </w:pP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sz w:val="24"/>
          <w:szCs w:val="24"/>
        </w:rPr>
      </w:pPr>
      <w:r w:rsidRPr="00B64C29">
        <w:rPr>
          <w:sz w:val="24"/>
          <w:szCs w:val="24"/>
        </w:rPr>
        <w:t xml:space="preserve">Plakalovic cikkében egy olyan fogalom meghatározást idéz, amelynek fontos összetevője a döntési képesség. A személyes pénzügyi kultúrába beletartozik az a készség, amely képes választani a különböző pénzügyi döntések között, valamint a kommunikációs képesség is. </w:t>
      </w:r>
      <w:r w:rsidRPr="00B64C29">
        <w:rPr>
          <w:sz w:val="24"/>
          <w:szCs w:val="24"/>
        </w:rPr>
        <w:lastRenderedPageBreak/>
        <w:t>Ezáltal az egyén képes arra, hogy „tervezzen, és megfelelően reagáljon az élet azon eseményeire, amelyek érinthetik mindennapi pénzügyi döntéseit, beleértve az általános gazdasági folyamatokat is” (Plakalovic</w:t>
      </w:r>
      <w:r w:rsidRPr="00B64C29">
        <w:rPr>
          <w:smallCaps/>
          <w:sz w:val="24"/>
          <w:szCs w:val="24"/>
        </w:rPr>
        <w:t xml:space="preserve">, 2012, </w:t>
      </w:r>
      <w:r w:rsidRPr="00B64C29">
        <w:rPr>
          <w:sz w:val="24"/>
          <w:szCs w:val="24"/>
        </w:rPr>
        <w:t>p. 136.).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sz w:val="24"/>
          <w:szCs w:val="24"/>
        </w:rPr>
      </w:pP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color w:val="131413"/>
          <w:sz w:val="24"/>
          <w:szCs w:val="24"/>
        </w:rPr>
      </w:pPr>
      <w:r w:rsidRPr="00B64C29">
        <w:rPr>
          <w:color w:val="131413"/>
          <w:sz w:val="24"/>
          <w:szCs w:val="24"/>
        </w:rPr>
        <w:t xml:space="preserve">A pénzügyi kultúra mérésére nem alakult még ki egységes álláspont, például, amikor befektetésekről beszélünk, akkor csak a pénzügyi befektetéseket vizsgáljuk, vagy azt is a pénzügyi kultúra részeként fogjuk fel, hogy továbbképzem magam, ezáltal befektetek a jövőmbe. 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color w:val="131413"/>
          <w:sz w:val="24"/>
          <w:szCs w:val="24"/>
        </w:rPr>
      </w:pP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>Lusardi és szerzőtársai fiatalok körében végzett felmérése 1997-ben készült. A diákok megkérdezésén túl az adatbázis tartalmazta a szülőkkel készült interjúkat is, melynek célja az otthoni környezet feltárása volt. A felmérést  2007–2008 között megismételték, amikor a válaszadók 23–28 évesek voltak. A főbb kutatási kérdések az alábbiak voltak:</w:t>
      </w:r>
    </w:p>
    <w:p w:rsidR="009D4EFD" w:rsidRPr="00B64C29" w:rsidRDefault="009D4EFD" w:rsidP="009D4EFD">
      <w:pPr>
        <w:pStyle w:val="Listaszerbekezds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>Mennyire tájékozottak a fiatalok a pénzügyi döntések meghozatalához?</w:t>
      </w:r>
    </w:p>
    <w:p w:rsidR="009D4EFD" w:rsidRPr="00B64C29" w:rsidRDefault="009D4EFD" w:rsidP="009D4EFD">
      <w:pPr>
        <w:pStyle w:val="Listaszerbekezds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>Milyen meghatározó tényezői vannak a fiatalok pénzügyi műveltségének?</w:t>
      </w:r>
    </w:p>
    <w:p w:rsidR="009D4EFD" w:rsidRPr="00B64C29" w:rsidRDefault="009D4EFD" w:rsidP="009D4EFD">
      <w:pPr>
        <w:pStyle w:val="Listaszerbekezds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 xml:space="preserve">Hogyan tudnak ezek az információk segítséget nyújtani a törvényhozóknak? </w:t>
      </w:r>
      <w:r w:rsidRPr="00B64C29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(</w:t>
      </w:r>
      <w:r w:rsidRPr="00B64C29">
        <w:rPr>
          <w:rFonts w:ascii="Times New Roman" w:hAnsi="Times New Roman" w:cs="Times New Roman"/>
          <w:sz w:val="24"/>
          <w:szCs w:val="24"/>
          <w:lang w:eastAsia="hu-HU"/>
        </w:rPr>
        <w:t>Lusardi et al,</w:t>
      </w:r>
      <w:r w:rsidRPr="00B64C29">
        <w:rPr>
          <w:rFonts w:ascii="Times New Roman" w:hAnsi="Times New Roman" w:cs="Times New Roman"/>
          <w:smallCaps/>
          <w:sz w:val="24"/>
          <w:szCs w:val="24"/>
          <w:lang w:eastAsia="hu-HU"/>
        </w:rPr>
        <w:t xml:space="preserve"> 2010,</w:t>
      </w:r>
      <w:r w:rsidRPr="00B64C29">
        <w:rPr>
          <w:rFonts w:ascii="Times New Roman" w:hAnsi="Times New Roman" w:cs="Times New Roman"/>
          <w:sz w:val="24"/>
          <w:szCs w:val="24"/>
          <w:lang w:eastAsia="hu-HU"/>
        </w:rPr>
        <w:t xml:space="preserve"> 358</w:t>
      </w:r>
      <w:r w:rsidRPr="00B64C29">
        <w:rPr>
          <w:rFonts w:ascii="Times New Roman" w:hAnsi="Times New Roman" w:cs="Times New Roman"/>
          <w:sz w:val="24"/>
          <w:szCs w:val="24"/>
        </w:rPr>
        <w:t>–</w:t>
      </w:r>
      <w:r w:rsidRPr="00B64C29">
        <w:rPr>
          <w:rFonts w:ascii="Times New Roman" w:hAnsi="Times New Roman" w:cs="Times New Roman"/>
          <w:sz w:val="24"/>
          <w:szCs w:val="24"/>
          <w:lang w:eastAsia="hu-HU"/>
        </w:rPr>
        <w:t>359. o.</w:t>
      </w:r>
      <w:r w:rsidRPr="00B64C29">
        <w:rPr>
          <w:rFonts w:ascii="Times New Roman" w:hAnsi="Times New Roman" w:cs="Times New Roman"/>
          <w:smallCaps/>
          <w:sz w:val="24"/>
          <w:szCs w:val="24"/>
          <w:lang w:eastAsia="hu-HU"/>
        </w:rPr>
        <w:t>)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sz w:val="24"/>
          <w:szCs w:val="24"/>
        </w:rPr>
      </w:pP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sz w:val="24"/>
          <w:szCs w:val="24"/>
        </w:rPr>
      </w:pPr>
      <w:r w:rsidRPr="00B64C29">
        <w:rPr>
          <w:sz w:val="24"/>
          <w:szCs w:val="24"/>
        </w:rPr>
        <w:t xml:space="preserve">Remund (2010) tanulmányában áttekintette a 2000 óta született pénzügyi kultúra meghatározásokat. A meghatározásokban öt közös dimenziót talált: </w:t>
      </w:r>
    </w:p>
    <w:p w:rsidR="009D4EFD" w:rsidRPr="00B64C29" w:rsidRDefault="009D4EFD" w:rsidP="009D4EFD">
      <w:pPr>
        <w:numPr>
          <w:ilvl w:val="0"/>
          <w:numId w:val="4"/>
        </w:numPr>
        <w:tabs>
          <w:tab w:val="clear" w:pos="180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i/>
          <w:sz w:val="24"/>
          <w:szCs w:val="24"/>
        </w:rPr>
        <w:t>A pénzügyi szolgáltatások közötti jártasság</w:t>
      </w:r>
    </w:p>
    <w:p w:rsidR="009D4EFD" w:rsidRPr="00B64C29" w:rsidRDefault="009D4EFD" w:rsidP="009D4EFD">
      <w:pPr>
        <w:numPr>
          <w:ilvl w:val="0"/>
          <w:numId w:val="4"/>
        </w:numPr>
        <w:tabs>
          <w:tab w:val="clear" w:pos="180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i/>
          <w:sz w:val="24"/>
          <w:szCs w:val="24"/>
        </w:rPr>
        <w:t>Kommunikációs képesség</w:t>
      </w:r>
      <w:r w:rsidRPr="00B64C29">
        <w:rPr>
          <w:rFonts w:ascii="Times New Roman" w:hAnsi="Times New Roman" w:cs="Times New Roman"/>
          <w:sz w:val="24"/>
          <w:szCs w:val="24"/>
        </w:rPr>
        <w:t xml:space="preserve"> a pénzügyi elképzelésekről.</w:t>
      </w:r>
    </w:p>
    <w:p w:rsidR="009D4EFD" w:rsidRPr="00B64C29" w:rsidRDefault="009D4EFD" w:rsidP="009D4EFD">
      <w:pPr>
        <w:numPr>
          <w:ilvl w:val="0"/>
          <w:numId w:val="4"/>
        </w:numPr>
        <w:tabs>
          <w:tab w:val="clear" w:pos="180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i/>
          <w:sz w:val="24"/>
          <w:szCs w:val="24"/>
        </w:rPr>
        <w:t>A személyes pénzügyek irányítása</w:t>
      </w:r>
      <w:r w:rsidRPr="00B64C29">
        <w:rPr>
          <w:rFonts w:ascii="Times New Roman" w:hAnsi="Times New Roman" w:cs="Times New Roman"/>
          <w:sz w:val="24"/>
          <w:szCs w:val="24"/>
        </w:rPr>
        <w:t>, kezelése</w:t>
      </w:r>
    </w:p>
    <w:p w:rsidR="009D4EFD" w:rsidRPr="00B64C29" w:rsidRDefault="009D4EFD" w:rsidP="009D4EFD">
      <w:pPr>
        <w:numPr>
          <w:ilvl w:val="0"/>
          <w:numId w:val="4"/>
        </w:numPr>
        <w:tabs>
          <w:tab w:val="clear" w:pos="180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i/>
          <w:sz w:val="24"/>
          <w:szCs w:val="24"/>
        </w:rPr>
        <w:t>Pénzügyi döntéshozatali képesség</w:t>
      </w:r>
    </w:p>
    <w:p w:rsidR="009D4EFD" w:rsidRPr="00B64C29" w:rsidRDefault="009D4EFD" w:rsidP="009D4EFD">
      <w:pPr>
        <w:numPr>
          <w:ilvl w:val="0"/>
          <w:numId w:val="4"/>
        </w:numPr>
        <w:tabs>
          <w:tab w:val="clear" w:pos="1800"/>
        </w:tabs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i/>
          <w:sz w:val="24"/>
          <w:szCs w:val="24"/>
        </w:rPr>
        <w:t>Magabiztosság</w:t>
      </w:r>
      <w:r w:rsidRPr="00B64C29">
        <w:rPr>
          <w:rFonts w:ascii="Times New Roman" w:hAnsi="Times New Roman" w:cs="Times New Roman"/>
          <w:sz w:val="24"/>
          <w:szCs w:val="24"/>
        </w:rPr>
        <w:t>.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rPr>
          <w:sz w:val="24"/>
          <w:szCs w:val="24"/>
        </w:rPr>
      </w:pP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</w:rPr>
        <w:t>A pénzügyi tudás, a képességek, az egyének megbízhatósága és magabiztossága, valamint motivációja mind szükségesek ahhoz, hogy az emberek hatékonyan tudják kezelni a pénzügyeiket. Ez utóbbi tulajdonság, a cselekvésre való késztetés (motiváció) igen ritkán olvasható a fogalmi meghatározások szakirodalmában.</w:t>
      </w:r>
      <w:r w:rsidRPr="00B64C29">
        <w:rPr>
          <w:rFonts w:ascii="Times New Roman" w:hAnsi="Times New Roman" w:cs="Times New Roman"/>
          <w:sz w:val="24"/>
          <w:szCs w:val="24"/>
          <w:lang w:eastAsia="hu-HU"/>
        </w:rPr>
        <w:t xml:space="preserve"> Egy hazai tanulmány szerint a tudatos pénzügyi magatartás fogalma napjainkban egyre inkább előtérbe kerül. A felelős (tudatos) magatartásra nincs egységesen elfogadott definíció a szakirodalomban. A tudatos pénzügyi magatartás dimenziói: „a célkitűzés, a tervezés, a megtakarítás, a jövőorientáció, az ésszerű költekezés és a költések ellenőrzése, valamint a kommunikáció a pénzügyekről.” </w:t>
      </w:r>
      <w:r w:rsidRPr="00B64C29">
        <w:rPr>
          <w:rFonts w:ascii="Times New Roman" w:hAnsi="Times New Roman" w:cs="Times New Roman"/>
          <w:sz w:val="24"/>
          <w:szCs w:val="24"/>
        </w:rPr>
        <w:t>(Zsótér</w:t>
      </w:r>
      <w:r w:rsidRPr="00B64C29">
        <w:rPr>
          <w:rFonts w:ascii="Times New Roman" w:hAnsi="Times New Roman" w:cs="Times New Roman"/>
          <w:smallCaps/>
          <w:sz w:val="24"/>
          <w:szCs w:val="24"/>
        </w:rPr>
        <w:t xml:space="preserve">, 2013, p. </w:t>
      </w:r>
      <w:r w:rsidRPr="00B64C29">
        <w:rPr>
          <w:rFonts w:ascii="Times New Roman" w:hAnsi="Times New Roman" w:cs="Times New Roman"/>
          <w:sz w:val="24"/>
          <w:szCs w:val="24"/>
        </w:rPr>
        <w:t>675</w:t>
      </w:r>
      <w:r w:rsidRPr="00B64C29">
        <w:rPr>
          <w:rFonts w:ascii="Times New Roman" w:hAnsi="Times New Roman" w:cs="Times New Roman"/>
          <w:smallCaps/>
          <w:sz w:val="24"/>
          <w:szCs w:val="24"/>
        </w:rPr>
        <w:t xml:space="preserve">) </w:t>
      </w:r>
      <w:r w:rsidRPr="00B64C29">
        <w:rPr>
          <w:rFonts w:ascii="Times New Roman" w:hAnsi="Times New Roman" w:cs="Times New Roman"/>
          <w:sz w:val="24"/>
          <w:szCs w:val="24"/>
        </w:rPr>
        <w:t>A döntéshozatali képesség ebből a megfogalmazásból is hiányzik.</w:t>
      </w:r>
    </w:p>
    <w:p w:rsidR="009D4EFD" w:rsidRPr="00B64C29" w:rsidRDefault="009D4EFD" w:rsidP="009D4EFD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29">
        <w:rPr>
          <w:rFonts w:ascii="Times New Roman" w:hAnsi="Times New Roman" w:cs="Times New Roman"/>
          <w:sz w:val="24"/>
          <w:szCs w:val="24"/>
          <w:lang w:eastAsia="hu-HU"/>
        </w:rPr>
        <w:t xml:space="preserve">A koncepcionális meghatározásba beleilleszthető a Magyar Nemzeti Bank 2008-ban megjelent definíciója, mely szerint a pénzügyi kultúra nem más, mint </w:t>
      </w:r>
      <w:r w:rsidRPr="00B64C29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„a </w:t>
      </w:r>
      <w:r w:rsidRPr="00B64C29">
        <w:rPr>
          <w:rFonts w:ascii="Times New Roman" w:hAnsi="Times New Roman" w:cs="Times New Roman"/>
          <w:i/>
          <w:sz w:val="24"/>
          <w:szCs w:val="24"/>
        </w:rPr>
        <w:t xml:space="preserve">pénzügyi ismeretek és készségek olyan szintje, amelynek segítségével az egyének képesek a tudatos és körültekintő döntéseikhez szükséges alapvető pénzügyi információkat azonosítani, majd azok megszerzése után azokat értelmezni, és ez alapján döntést hozni, felmérve döntésük lehetséges jövőbeni pénzügyi, illetve egyéb következményeit.” </w:t>
      </w:r>
      <w:r w:rsidRPr="00B64C29">
        <w:rPr>
          <w:rFonts w:ascii="Times New Roman" w:hAnsi="Times New Roman" w:cs="Times New Roman"/>
          <w:sz w:val="24"/>
          <w:szCs w:val="24"/>
        </w:rPr>
        <w:t>(MNB-PSZÁF, 2008, p. 1) Tehát az egyének „képesek felmérni a kockázatot, valamint a döntésükben rejlő bizonytalanságot” (Huzdik et al., 2014, p. 476). Kiemelendő a megfogalmazásból a döntések eredménye, mely néhány, korábban említett definícióból hiányzott.</w:t>
      </w: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ind w:firstLine="0"/>
        <w:rPr>
          <w:sz w:val="24"/>
          <w:szCs w:val="24"/>
        </w:rPr>
      </w:pPr>
      <w:r w:rsidRPr="00B64C29">
        <w:rPr>
          <w:sz w:val="24"/>
          <w:szCs w:val="24"/>
        </w:rPr>
        <w:t xml:space="preserve">Huston 71 tanulmányt vizsgált, amelyek közül több mint 50 nem tudta meghatározni a pénzügyi kultúra koncepcióját. A fennmaradó esetekben találhatóak definíciók, melyekben nyolc különböző jelentést fogalmaztak meg. Az elemzett tanulmányok közel fele nem különíti el </w:t>
      </w:r>
      <w:r w:rsidRPr="00B64C29">
        <w:rPr>
          <w:sz w:val="24"/>
          <w:szCs w:val="24"/>
        </w:rPr>
        <w:lastRenderedPageBreak/>
        <w:t>élesen a pénzügyi tudást és a pénzügyi kultúrát. A fogalom pontatlan meghatározása indokolja azt, hogy a pénzügyi kultúrát nem lehet egy szóval meghatározni (Huston,</w:t>
      </w:r>
      <w:r w:rsidRPr="00B64C29">
        <w:rPr>
          <w:smallCaps/>
          <w:sz w:val="24"/>
          <w:szCs w:val="24"/>
        </w:rPr>
        <w:t xml:space="preserve"> 2010)</w:t>
      </w:r>
      <w:r w:rsidRPr="00B64C29">
        <w:rPr>
          <w:sz w:val="24"/>
          <w:szCs w:val="24"/>
        </w:rPr>
        <w:t>.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ind w:firstLine="0"/>
        <w:rPr>
          <w:sz w:val="24"/>
          <w:szCs w:val="24"/>
        </w:rPr>
      </w:pPr>
      <w:r w:rsidRPr="00B64C29">
        <w:rPr>
          <w:sz w:val="24"/>
          <w:szCs w:val="24"/>
        </w:rPr>
        <w:t>Az említett kutatások egy részében a pénzügyi kultúra a pénzügyi tudásra épül. Más tanulmányok azonban több összetevőből próbálják meghatározni a fogalmat: szerepel benne a döntéshozatali képesség, a magabiztosság. A különböző meghatározásokban több közös témakör található (Huston 2010)</w:t>
      </w:r>
    </w:p>
    <w:p w:rsidR="009D4EFD" w:rsidRPr="00B64C29" w:rsidRDefault="009D4EFD" w:rsidP="009D4EFD">
      <w:pPr>
        <w:pStyle w:val="Listaszerbekezds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t>Alapvető pénzügyi kérdések</w:t>
      </w:r>
      <w:r w:rsidRPr="00B64C29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:rsidR="009D4EFD" w:rsidRPr="00B64C29" w:rsidRDefault="009D4EFD" w:rsidP="009D4EFD">
      <w:pPr>
        <w:pStyle w:val="Listaszerbekezds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t>Hitelfelvétel</w:t>
      </w:r>
      <w:r w:rsidRPr="00B64C29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:rsidR="009D4EFD" w:rsidRPr="00B64C29" w:rsidRDefault="009D4EFD" w:rsidP="009D4EFD">
      <w:pPr>
        <w:pStyle w:val="Listaszerbekezds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4C29">
        <w:rPr>
          <w:rFonts w:ascii="Times New Roman" w:hAnsi="Times New Roman" w:cs="Times New Roman"/>
          <w:i/>
          <w:sz w:val="24"/>
          <w:szCs w:val="24"/>
          <w:lang w:eastAsia="hu-HU"/>
        </w:rPr>
        <w:t>Befektetés</w:t>
      </w:r>
      <w:r w:rsidRPr="00B64C29">
        <w:rPr>
          <w:rFonts w:ascii="Times New Roman" w:hAnsi="Times New Roman" w:cs="Times New Roman"/>
          <w:sz w:val="24"/>
          <w:szCs w:val="24"/>
          <w:lang w:eastAsia="hu-HU"/>
        </w:rPr>
        <w:t>, megtakarítás;</w:t>
      </w:r>
    </w:p>
    <w:p w:rsidR="009D4EFD" w:rsidRPr="00B64C29" w:rsidRDefault="009D4EFD" w:rsidP="009D4EFD">
      <w:pPr>
        <w:pStyle w:val="Listaszerbekezds"/>
        <w:numPr>
          <w:ilvl w:val="0"/>
          <w:numId w:val="8"/>
        </w:num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4C29">
        <w:rPr>
          <w:rFonts w:ascii="Times New Roman" w:hAnsi="Times New Roman" w:cs="Times New Roman"/>
          <w:i/>
          <w:sz w:val="24"/>
          <w:szCs w:val="24"/>
          <w:lang w:eastAsia="hu-HU"/>
        </w:rPr>
        <w:t>Erőforrások megvédése:</w:t>
      </w:r>
      <w:r w:rsidRPr="00B64C29">
        <w:rPr>
          <w:rFonts w:ascii="Times New Roman" w:hAnsi="Times New Roman" w:cs="Times New Roman"/>
          <w:sz w:val="24"/>
          <w:szCs w:val="24"/>
          <w:lang w:eastAsia="hu-HU"/>
        </w:rPr>
        <w:t xml:space="preserve"> biztosítási termékek, egyéb pénzkezelési technikák.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ind w:firstLine="0"/>
        <w:rPr>
          <w:sz w:val="24"/>
          <w:szCs w:val="24"/>
          <w:shd w:val="clear" w:color="auto" w:fill="FFFFFF"/>
        </w:rPr>
      </w:pP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ind w:firstLine="0"/>
        <w:rPr>
          <w:sz w:val="24"/>
          <w:szCs w:val="24"/>
          <w:shd w:val="clear" w:color="auto" w:fill="FFFFFF"/>
        </w:rPr>
      </w:pPr>
      <w:r w:rsidRPr="00B64C29">
        <w:rPr>
          <w:sz w:val="24"/>
          <w:szCs w:val="24"/>
          <w:shd w:val="clear" w:color="auto" w:fill="FFFFFF"/>
        </w:rPr>
        <w:t>Emellett számos esetben megjelennek inflációhoz, diverzifikációhoz, kamatos kamathoz kötődő kérdések is.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ind w:firstLine="0"/>
        <w:rPr>
          <w:sz w:val="24"/>
          <w:szCs w:val="24"/>
        </w:rPr>
      </w:pP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ind w:firstLine="0"/>
        <w:rPr>
          <w:sz w:val="24"/>
          <w:szCs w:val="24"/>
        </w:rPr>
      </w:pPr>
      <w:r w:rsidRPr="00B64C29">
        <w:rPr>
          <w:sz w:val="24"/>
          <w:szCs w:val="24"/>
        </w:rPr>
        <w:t xml:space="preserve">Lusardi egyik tanulmányában szintén a számolási készség fontosságára hívja fel a figyelmet. Számos kutatás bizonyítja, hogy a számolási képesség kapcsolatban áll a pénzügyi döntéshozatallal, valamint az egyének felelőssége a megtakarításokkal kapcsolatosan folyamatosan emelkedik </w:t>
      </w:r>
      <w:r w:rsidRPr="00B64C29">
        <w:rPr>
          <w:color w:val="131413"/>
          <w:sz w:val="24"/>
          <w:szCs w:val="24"/>
        </w:rPr>
        <w:t>(</w:t>
      </w:r>
      <w:r w:rsidRPr="00B64C29">
        <w:rPr>
          <w:sz w:val="24"/>
          <w:szCs w:val="24"/>
        </w:rPr>
        <w:t>Lusardi, 2012, p. 10), gondoljunk akár csak a kamatok számítására, a százalékszámításra. Mivel ezeknek a képességeknek a fejlesztése felnőtt korban igen nehéz, ezért fontos, hogy a matematikai készségek fejlesztését már az iskolában elkezdjék.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ind w:firstLine="0"/>
        <w:rPr>
          <w:sz w:val="24"/>
          <w:szCs w:val="24"/>
        </w:rPr>
      </w:pPr>
    </w:p>
    <w:p w:rsidR="009D4EFD" w:rsidRPr="00B64C29" w:rsidRDefault="009D4EFD" w:rsidP="009D4EFD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4C29">
        <w:rPr>
          <w:rFonts w:ascii="Times New Roman" w:hAnsi="Times New Roman" w:cs="Times New Roman"/>
          <w:sz w:val="24"/>
          <w:szCs w:val="24"/>
          <w:lang w:eastAsia="hu-HU"/>
        </w:rPr>
        <w:t xml:space="preserve">A szakirodalom a vizsgálandó részterületekben nagyrészt egyetért. Vannak olyan kutatások, amelyek kevesebb kérdéskört vizsgálnak, mert inkább bizonyos kérdéscsoportokra szeretnének koncentrálni. Ahhoz, hogy komplex kép alakuljon ki a pénzügyi kultúráról, érdemes a témakörök nagy részét lefedni. Ennek megfelelően az Econventio-teszt a </w:t>
      </w:r>
      <w:r w:rsidRPr="00B64C29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komplexebb mérési módot követi az alábbi hat terület vizsgálatával: banki szolgáltatások, megtakarítások és befektetések, hitelezés, munka világa, általános gazdasági ismeretek, biztosítás és nyugdíj.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ind w:firstLine="0"/>
        <w:rPr>
          <w:sz w:val="24"/>
          <w:szCs w:val="24"/>
        </w:rPr>
      </w:pP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ind w:firstLine="0"/>
        <w:rPr>
          <w:sz w:val="24"/>
          <w:szCs w:val="24"/>
        </w:rPr>
      </w:pPr>
      <w:r w:rsidRPr="00B64C29">
        <w:rPr>
          <w:sz w:val="24"/>
          <w:szCs w:val="24"/>
        </w:rPr>
        <w:t xml:space="preserve">Valamivel kapcsolatos tudás vizsgálata történhet önbevallással, illetve a tudást mérő mérőeszköz segítségével is. Ekkor fontos, hogy a mérőeszközbe be legyenek építve a főbb vizsgálati területek. Például </w:t>
      </w:r>
      <w:r w:rsidRPr="00B64C29">
        <w:rPr>
          <w:sz w:val="24"/>
          <w:szCs w:val="24"/>
          <w:shd w:val="clear" w:color="auto" w:fill="FFFFFF"/>
        </w:rPr>
        <w:t xml:space="preserve">Béres et al., 2013, p. 3.) cikkében </w:t>
      </w:r>
      <w:r w:rsidRPr="00B64C29">
        <w:rPr>
          <w:sz w:val="24"/>
          <w:szCs w:val="24"/>
        </w:rPr>
        <w:t xml:space="preserve">a megtakarítás, befektetés, hitel, kalkulációs készség jelennek meg. </w:t>
      </w:r>
    </w:p>
    <w:p w:rsidR="009D4EFD" w:rsidRPr="00B64C29" w:rsidRDefault="009D4EFD" w:rsidP="009D4EFD">
      <w:pPr>
        <w:pStyle w:val="Felsorols3"/>
        <w:tabs>
          <w:tab w:val="left" w:pos="540"/>
        </w:tabs>
        <w:spacing w:line="480" w:lineRule="auto"/>
        <w:ind w:firstLine="0"/>
        <w:rPr>
          <w:sz w:val="24"/>
          <w:szCs w:val="24"/>
        </w:rPr>
      </w:pPr>
    </w:p>
    <w:p w:rsidR="009D4EFD" w:rsidRPr="00B64C29" w:rsidRDefault="009D4EFD" w:rsidP="009D4EFD">
      <w:pPr>
        <w:spacing w:after="0" w:line="480" w:lineRule="auto"/>
        <w:jc w:val="both"/>
        <w:rPr>
          <w:rFonts w:ascii="Times New Roman" w:hAnsi="Times New Roman" w:cs="Times New Roman"/>
          <w:bCs/>
          <w:smallCaps/>
          <w:sz w:val="24"/>
          <w:szCs w:val="24"/>
          <w:lang w:eastAsia="hu-HU"/>
        </w:rPr>
      </w:pPr>
      <w:r w:rsidRPr="00B64C29">
        <w:rPr>
          <w:rFonts w:ascii="Times New Roman" w:hAnsi="Times New Roman" w:cs="Times New Roman"/>
          <w:sz w:val="24"/>
          <w:szCs w:val="24"/>
        </w:rPr>
        <w:t>Ugyan a pénzügyi kultúra fogalmának harmonizálásra elindult egy folyamat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4C29">
        <w:rPr>
          <w:rFonts w:ascii="Times New Roman" w:hAnsi="Times New Roman" w:cs="Times New Roman"/>
          <w:sz w:val="24"/>
          <w:szCs w:val="24"/>
        </w:rPr>
        <w:t xml:space="preserve"> a pénzügyi kultúra mérésének, számszerű jellemzésének módszertani kavalkádját láthatjuk. Általánosságban a tudást vizsgáló kérdéseknél a helyes válaszok arányának vizsgálatán túl a szerzők sok esetben egy, a pénzügyi tudásszintet mérő mutató előállítására is törekedtek. Ennek megkonstruálása vagy a helyes válaszok átlagos számának jellemzésével, vagy egy mesterséges – általában vagy faktorelemzésre, vagy regressziós modellekre épülő – index előállításával történik meg. A módszertani eltérésekből fakadóan ezek az indikátorok nemzetközileg csak korlátozottan összevethetőek. Olasz tudósok (Bongini, Trivellato &amp; Zenga, 2012) és a PISA felmérés is a Rasch-modellt alkalmazza, hogy a képességeket, az attitűdöket és a személyiségvonásokat vizsgálja. Ez az eljárás figyelembe veszi a kérdések bonyolultságát és a válaszadók egyéni képességeit is. </w:t>
      </w:r>
    </w:p>
    <w:p w:rsidR="009D4EFD" w:rsidRPr="00B64C29" w:rsidRDefault="009D4EFD" w:rsidP="009D4EFD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D4EFD" w:rsidRPr="00B64C29" w:rsidRDefault="009D4EFD" w:rsidP="009D4EFD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64C29">
        <w:rPr>
          <w:rFonts w:ascii="Times New Roman" w:hAnsi="Times New Roman" w:cs="Times New Roman"/>
          <w:sz w:val="24"/>
          <w:szCs w:val="24"/>
        </w:rPr>
        <w:t>Indiai tudósok egy olyan indexet készítettek, amiben négy indikátort neveztek meg: a pénzügyi tudást, a megtakarítási képességet, a hitellehetőségeket és befektetési képességeket, melyhez 400 főből álló felmérést végeztek. (</w:t>
      </w:r>
      <w:r w:rsidRPr="00B64C29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Suganya</w:t>
      </w:r>
      <w:r w:rsidRPr="00B64C29">
        <w:rPr>
          <w:rFonts w:ascii="Times New Roman" w:hAnsi="Times New Roman" w:cs="Times New Roman"/>
          <w:bCs/>
          <w:iCs/>
          <w:smallCaps/>
          <w:sz w:val="24"/>
          <w:szCs w:val="24"/>
          <w:lang w:eastAsia="hu-HU"/>
        </w:rPr>
        <w:t xml:space="preserve"> </w:t>
      </w:r>
      <w:r w:rsidRPr="00B64C29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>et al, 2013</w:t>
      </w:r>
      <w:r w:rsidRPr="00B64C2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53B06" w:rsidRPr="00AD7A0F" w:rsidRDefault="00753B06" w:rsidP="00753B06">
      <w:pPr>
        <w:pStyle w:val="Cmsor1"/>
        <w:numPr>
          <w:ilvl w:val="0"/>
          <w:numId w:val="2"/>
        </w:numPr>
      </w:pPr>
      <w:bookmarkStart w:id="3" w:name="_Toc436672058"/>
      <w:r w:rsidRPr="00AD7A0F">
        <w:lastRenderedPageBreak/>
        <w:t>Módszertani háttér</w:t>
      </w:r>
      <w:bookmarkEnd w:id="3"/>
    </w:p>
    <w:p w:rsidR="00753B06" w:rsidRPr="00AD7A0F" w:rsidRDefault="00753B06" w:rsidP="00753B06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4" w:name="_Toc436672059"/>
      <w:r w:rsidRPr="00AD7A0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Az Econventio teszt és index felépítése</w:t>
      </w:r>
      <w:bookmarkEnd w:id="4"/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Jelen fejezetben először bemutatjuk a vizsgálati modell elméleti hátterét, majd a felmérés, azaz az Econventio teszt módszertani jellemmezőit.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Az Econventio kérdőív modellje magába foglalja a racionalitás mindhárom aspektusát. </w:t>
      </w:r>
    </w:p>
    <w:p w:rsidR="00753B06" w:rsidRPr="00DD5175" w:rsidRDefault="00753B06" w:rsidP="00753B06">
      <w:pPr>
        <w:pStyle w:val="Listaszerbekezds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Az információgyűjtés esetében tartalmaznia kell az ismereteket, a múltbeli tapasztalatokat, a kommunikáció módját, valamint reflektálnia kell az információgyűjtés csatornáinak, időbeliségének és térbeliségének korlátozottságára.</w:t>
      </w:r>
    </w:p>
    <w:p w:rsidR="00753B06" w:rsidRPr="00DD5175" w:rsidRDefault="00753B06" w:rsidP="00753B06">
      <w:pPr>
        <w:pStyle w:val="Listaszerbekezds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A preferenciák esetében teret kell adni az attitűdöknek, értékrendnek, személyes pénzügyi helyzetnek, jövőbeli terveknek és egy nyertesként vagy vesztesként elkönyvelt szituáció keretezési torzításainak.</w:t>
      </w:r>
    </w:p>
    <w:p w:rsidR="00753B06" w:rsidRPr="00DD5175" w:rsidRDefault="00753B06" w:rsidP="00753B06">
      <w:pPr>
        <w:pStyle w:val="Listaszerbekezds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A döntéshozatal során a pénzügyi döntéseknél az alternatívák közötti választásban a számítási képességeknél meg kell, hogy jelenjenek a heurisztikák.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A cselekvők és pénzügyi szolgáltatók B2C interakcióit kérdőíves módszerrel nem lehet értékelni, Wilson (1998) arra az esetre próbavásárlások (</w:t>
      </w:r>
      <w:r w:rsidRPr="00DD5175">
        <w:rPr>
          <w:rFonts w:ascii="Times New Roman" w:hAnsi="Times New Roman" w:cs="Times New Roman"/>
          <w:sz w:val="24"/>
          <w:szCs w:val="24"/>
          <w:lang w:val="en-US"/>
        </w:rPr>
        <w:t>mystery shopping</w:t>
      </w:r>
      <w:r w:rsidRPr="00DD5175">
        <w:rPr>
          <w:rFonts w:ascii="Times New Roman" w:hAnsi="Times New Roman" w:cs="Times New Roman"/>
          <w:sz w:val="24"/>
          <w:szCs w:val="24"/>
        </w:rPr>
        <w:t xml:space="preserve">) folytatását javasolja. Az informáltság esetében azonban mód nyílik a definitív tudás különböző eszközök helyes és helytelen használatán keresztül történő mérésére, továbbá a preferált kommunikációs és információgyűjtő csatorna megnevezésére. 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 számítási képességek vizsgálata esetében egy matematikai jellegű probléma helyes megoldását kell a válaszadóknak kiválasztaniuk. Az idő rövidsége miatt a heurisztikus döntéshozatalnak itt döntő szerepe van – a pénzügyi jellegű problémák esetében azonban fontos, hogy a célcsoport heurisztika-készletébe beépüljön a kamatos kamatszámítás nem lineáris természete. 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lastRenderedPageBreak/>
        <w:t>A cselekvő közgazdaságtani racionalitása mentén meghatározott három horizontális dimenziót ezt követően hat vertikális dimenzión keresztül vizsgáljuk behatóbb módon, hogy így teret kapjanak a piaci aszimmetrikus viszonyok. Hogarth (2003) korábban már említett ajánlását figyelembe véve az alábbi vertikális dimenziókhoz kapcsolódó témaköröket vontuk be a vizsgálatba:</w:t>
      </w:r>
    </w:p>
    <w:p w:rsidR="00753B06" w:rsidRPr="00DD5175" w:rsidRDefault="00753B06" w:rsidP="00753B06">
      <w:pPr>
        <w:pStyle w:val="Listaszerbekezds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általános banki, pénzügyi ismeretek (számlavezetés, tranzakciós költségek, bankkártya használat, bankrendszer, szolgáltatások),</w:t>
      </w:r>
    </w:p>
    <w:p w:rsidR="00753B06" w:rsidRPr="00DD5175" w:rsidRDefault="00753B06" w:rsidP="00753B06">
      <w:pPr>
        <w:pStyle w:val="Listaszerbekezds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befektetések, megtakarítások (befektetési formák, célok, időtávok, kamat és hozam különbsége, hozam és kockázat kapcsolata),</w:t>
      </w:r>
    </w:p>
    <w:p w:rsidR="00753B06" w:rsidRPr="00DD5175" w:rsidRDefault="00753B06" w:rsidP="00753B06">
      <w:pPr>
        <w:pStyle w:val="Listaszerbekezds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hitelek (</w:t>
      </w:r>
      <w:r>
        <w:rPr>
          <w:rFonts w:ascii="Times New Roman" w:hAnsi="Times New Roman" w:cs="Times New Roman"/>
          <w:sz w:val="24"/>
          <w:szCs w:val="24"/>
        </w:rPr>
        <w:t>lakáshitel, fogyasztási hitelek</w:t>
      </w:r>
      <w:r w:rsidRPr="00DD5175">
        <w:rPr>
          <w:rFonts w:ascii="Times New Roman" w:hAnsi="Times New Roman" w:cs="Times New Roman"/>
          <w:sz w:val="24"/>
          <w:szCs w:val="24"/>
        </w:rPr>
        <w:t>, egyéb hitelfajták és jellemzőik),</w:t>
      </w:r>
    </w:p>
    <w:p w:rsidR="00753B06" w:rsidRPr="00DD5175" w:rsidRDefault="00753B06" w:rsidP="00753B06">
      <w:pPr>
        <w:pStyle w:val="Listaszerbekezds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munka világa (</w:t>
      </w:r>
      <w:r>
        <w:rPr>
          <w:rFonts w:ascii="Times New Roman" w:hAnsi="Times New Roman" w:cs="Times New Roman"/>
          <w:sz w:val="24"/>
          <w:szCs w:val="24"/>
        </w:rPr>
        <w:t>foglalkoztatás,</w:t>
      </w:r>
      <w:r w:rsidRPr="00DD5175">
        <w:rPr>
          <w:rFonts w:ascii="Times New Roman" w:hAnsi="Times New Roman" w:cs="Times New Roman"/>
          <w:sz w:val="24"/>
          <w:szCs w:val="24"/>
        </w:rPr>
        <w:t xml:space="preserve"> adózás, vállalkozás),</w:t>
      </w:r>
    </w:p>
    <w:p w:rsidR="00753B06" w:rsidRPr="00DD5175" w:rsidRDefault="00753B06" w:rsidP="00753B06">
      <w:pPr>
        <w:pStyle w:val="Listaszerbekezds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biztosítás, nyugdíj (öngondoskodás, nyugdíjrendszer, biztosítások típusai jellemzői),</w:t>
      </w:r>
    </w:p>
    <w:p w:rsidR="00753B06" w:rsidRPr="00DD5175" w:rsidRDefault="00753B06" w:rsidP="00753B06">
      <w:pPr>
        <w:pStyle w:val="Listaszerbekezds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általános gazdasági ismeretek (infláció, államadósság, adózás).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75">
        <w:rPr>
          <w:rFonts w:ascii="Times New Roman" w:hAnsi="Times New Roman" w:cs="Times New Roman"/>
          <w:b/>
          <w:sz w:val="24"/>
          <w:szCs w:val="24"/>
        </w:rPr>
        <w:t>Tehát az Econventio teszt, illetve ennek kérdései alapvetően két részből állnak össze: attitűd vizsgálati kérdésekből, illetve egy tudástesztből.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 </w:t>
      </w:r>
      <w:r w:rsidRPr="00DD5175">
        <w:rPr>
          <w:rFonts w:ascii="Times New Roman" w:hAnsi="Times New Roman" w:cs="Times New Roman"/>
          <w:b/>
          <w:sz w:val="24"/>
          <w:szCs w:val="24"/>
        </w:rPr>
        <w:t>tudásteszt</w:t>
      </w:r>
      <w:r w:rsidRPr="00DD5175">
        <w:rPr>
          <w:rFonts w:ascii="Times New Roman" w:hAnsi="Times New Roman" w:cs="Times New Roman"/>
          <w:sz w:val="24"/>
          <w:szCs w:val="24"/>
        </w:rPr>
        <w:t xml:space="preserve"> részben, amely tartalmazza a pénzügyi ismeretek és a számolási készségek vizsgálatát is, nem fogalmak definiálását kérjük, hanem gyakorlat centrikus kérdéseket teszünk fel, illetve napi aktualitásokkal kapcsolatosan kérdezünk. E részben minden kérdéshez több válaszalternatívát kínáltunk fel, melyből egy helyes. A kitöltőknek ki kellett választaniuk egy alternatívát, mindezt úgy, hogy vizsgálni tudjuk valós tudásuk, illetve, hogy a pénzügyi alapismeretekkel mennyire vannak tisztában, azonban a kérdésekkel és a válaszokkal kapcsolatosan számos probléma adódik, amelyeket kezelni kell.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lastRenderedPageBreak/>
        <w:t>A teszt során mind a hat vizsgálati dimenzió egyforma súllyal alakítja modellt. Ez azt jelenti, hogy mindenegyes vizsgálati dimenzióban 5 tudásteszt kérdés: 1 számolásokhoz, ajánlatokhoz köthető + 4 ismereteket, informáltságot ellenőrző kérdés jelenik meg. E mellett minden témakörben legalább egy „attitűd” kérdés is megjelenik, ahol nincs helyes válasz.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 teszt összeállításakor arra ügyelünk, hogy ne legyen hosszú a teszt, ugyanis hosszabb teszt esetében nem töltik ki a </w:t>
      </w:r>
      <w:r>
        <w:rPr>
          <w:rFonts w:ascii="Times New Roman" w:hAnsi="Times New Roman" w:cs="Times New Roman"/>
          <w:sz w:val="24"/>
          <w:szCs w:val="24"/>
        </w:rPr>
        <w:t>válaszadók</w:t>
      </w:r>
      <w:r w:rsidRPr="00DD5175">
        <w:rPr>
          <w:rFonts w:ascii="Times New Roman" w:hAnsi="Times New Roman" w:cs="Times New Roman"/>
          <w:sz w:val="24"/>
          <w:szCs w:val="24"/>
        </w:rPr>
        <w:t xml:space="preserve"> a teljes tesztet. Mivel a teszt szerkezetből adódóan minimum 36 kérdést tartalmaz a modell, így elfogadott irányelv szerint a kittöltőknek 40 kérdést kell megválaszolniuk, ami nem tartalmazza az általános demográfiai kérdéseket, ugyanis azokat a regisztráció folyamán kell megadni. 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Az Econventio teszt kitöltésére előzetes regisztráció után nyílik lehetőség, minden év tavaszán. Az adatfeldolgozás már anonim adatokat tartalmaz. Kitöltés közben a felületen a kitöltőnek egyszerre csak egy kérdés jelenik meg, melyek megválaszolására összességében 30 perc áll rendelkezésre.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D5175">
        <w:rPr>
          <w:rFonts w:ascii="Times New Roman" w:hAnsi="Times New Roman" w:cs="Times New Roman"/>
          <w:sz w:val="24"/>
          <w:szCs w:val="24"/>
        </w:rPr>
        <w:t xml:space="preserve"> torzító tényező hatásának minimalizálása végett a tudásteszt részben egy „Nem tudom” válaszalternatívát is beépítettünk, a </w:t>
      </w:r>
      <w:r>
        <w:rPr>
          <w:rFonts w:ascii="Times New Roman" w:hAnsi="Times New Roman" w:cs="Times New Roman"/>
          <w:sz w:val="24"/>
          <w:szCs w:val="24"/>
        </w:rPr>
        <w:t>kitöltőket</w:t>
      </w:r>
      <w:r w:rsidRPr="00DD5175">
        <w:rPr>
          <w:rFonts w:ascii="Times New Roman" w:hAnsi="Times New Roman" w:cs="Times New Roman"/>
          <w:sz w:val="24"/>
          <w:szCs w:val="24"/>
        </w:rPr>
        <w:t xml:space="preserve"> arra kérve, hogy ezt az alternatívát válasszák, ha nem tudják a kérdésre adandó helyes választ.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Az egyes kérdéseknél a válaszalternatívák számát igyekszünk kiegyensúlyozni. Ez azt jelenti, hogy a tudásteszt részben az ismeretek ellenőrzésekor minden kérdés esetében ugyanannyi, számszerűen négy alternatíva közül kell a helyes választ kiválasztani a </w:t>
      </w:r>
      <w:r>
        <w:rPr>
          <w:rFonts w:ascii="Times New Roman" w:hAnsi="Times New Roman" w:cs="Times New Roman"/>
          <w:sz w:val="24"/>
          <w:szCs w:val="24"/>
        </w:rPr>
        <w:t>kitöltőknek</w:t>
      </w:r>
      <w:r w:rsidRPr="00DD5175">
        <w:rPr>
          <w:rFonts w:ascii="Times New Roman" w:hAnsi="Times New Roman" w:cs="Times New Roman"/>
          <w:sz w:val="24"/>
          <w:szCs w:val="24"/>
        </w:rPr>
        <w:t xml:space="preserve">. Ez a helyes válasz tippelésből való eltalálásának valószínűségét egyenlíti ki, csökkenti. Erre az elvre a legelső Econventio teszt esetében nem figyeltünk, ugyanakkor abban az évben nem állítottuk elő az Econventio-index értékét. Utólagos visszaméréseket tekintve, pedig nem mutatkozott számottevő eltérés a kitöltők viselkedésében, aminek oka valószínűleg a „nem tudom” válaszlehetőség és ennek tippelés torzító hatás csökkentő szerepe lehetet. Ettől az elvtől akkor </w:t>
      </w:r>
      <w:r w:rsidRPr="00DD5175">
        <w:rPr>
          <w:rFonts w:ascii="Times New Roman" w:hAnsi="Times New Roman" w:cs="Times New Roman"/>
          <w:sz w:val="24"/>
          <w:szCs w:val="24"/>
        </w:rPr>
        <w:lastRenderedPageBreak/>
        <w:t xml:space="preserve">térünk el, ha egy kérdést nemzetközi mérőeszközről választottuk és azzal szeretnénk az adott kérdés eredményét összehasonlítani, vagy, ha olyan kérdés van, hogy két ajánlatot kell egymással összehasonlítani. Ettől eltekintve a számolási kérdések esetében is többnyire 4 lehetőség közül kell a </w:t>
      </w:r>
      <w:r>
        <w:rPr>
          <w:rFonts w:ascii="Times New Roman" w:hAnsi="Times New Roman" w:cs="Times New Roman"/>
          <w:sz w:val="24"/>
          <w:szCs w:val="24"/>
        </w:rPr>
        <w:t>kitöltőknek</w:t>
      </w:r>
      <w:r w:rsidRPr="00DD5175">
        <w:rPr>
          <w:rFonts w:ascii="Times New Roman" w:hAnsi="Times New Roman" w:cs="Times New Roman"/>
          <w:sz w:val="24"/>
          <w:szCs w:val="24"/>
        </w:rPr>
        <w:t xml:space="preserve"> választani. Itt az egyes válaszalternatívákban megjelennek a tipikus számolási hibák is.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 tesztben szereplő kérdések során fontos, hogy a kérdések érthetően, a korcsoporthoz igazítva legyenek feltéve. </w:t>
      </w:r>
    </w:p>
    <w:p w:rsidR="00753B06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 teszt kérdéseinek összeállításakor figyelemmel kell lenni a teszt céljára, amely szerint olyan információhiányos területeket szeretnénk azonosítani, amelyek fejlesztésre szorulnak: azaz a teszt jelöli ki azokat a szempontokat, amelyeket a későbbiekben kiscsoportokban részletesen meg kell vizsgálnunk és fejlesztési programokat kell rá kidolgoznunk. Például, a teszttel azonosíthatóak, hogy a fordított százalékszámítás problémát jelent. Ha erre fejlesztési programot szeretnénk kidolgozni, akkor meg kell értenünk mit és miért hibáznak el a kitöltők. 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06" w:rsidRPr="00AD7A0F" w:rsidRDefault="00753B06" w:rsidP="00753B06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5" w:name="_Toc436672060"/>
      <w:r w:rsidRPr="00AD7A0F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Az Econventio-index</w:t>
      </w:r>
      <w:bookmarkEnd w:id="5"/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célcsoport</w:t>
      </w:r>
      <w:r w:rsidRPr="00DD5175">
        <w:rPr>
          <w:rFonts w:ascii="Times New Roman" w:hAnsi="Times New Roman" w:cs="Times New Roman"/>
          <w:sz w:val="24"/>
          <w:szCs w:val="24"/>
        </w:rPr>
        <w:t xml:space="preserve"> pénzügyi ismeretének jellemzésére megalkottuk az úgynevezett Econventio-indexet, melynek célja, hogy a </w:t>
      </w:r>
      <w:r>
        <w:rPr>
          <w:rFonts w:ascii="Times New Roman" w:hAnsi="Times New Roman" w:cs="Times New Roman"/>
          <w:sz w:val="24"/>
          <w:szCs w:val="24"/>
        </w:rPr>
        <w:t>válaszadók</w:t>
      </w:r>
      <w:r w:rsidRPr="00DD5175">
        <w:rPr>
          <w:rFonts w:ascii="Times New Roman" w:hAnsi="Times New Roman" w:cs="Times New Roman"/>
          <w:sz w:val="24"/>
          <w:szCs w:val="24"/>
        </w:rPr>
        <w:t xml:space="preserve"> éves teljesítményét egy számértékkel jellemezzük. A modell mind a hat vizsgálati dimenzióját egy-egy számértékkel jellemezzük, mely gyakorlatilag az egyes dimenziókra adott helyes válaszok számát mutatja. 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Az Econventio-indexet úgy állítjuk elő, hogy a modell mind a hat dimenziója azonos súllyal befolyásolja az index értékét. A súlyszám ez esetben a dimenzióból adódó kérdések számának függvénye. Mivel jelenleg az egyes dimenziókból ugyanannyi kérdés került a tesztbe, így az Econventio-index értéke gyakorlatilag a helyesen megválaszolt kérdések arányának átlagát jelenti. Ha az egyes dimenziókból nem ugyanannyi kérdés kerülne a modellbe, akkor az index </w:t>
      </w:r>
      <w:r w:rsidRPr="00DD5175">
        <w:rPr>
          <w:rFonts w:ascii="Times New Roman" w:hAnsi="Times New Roman" w:cs="Times New Roman"/>
          <w:sz w:val="24"/>
          <w:szCs w:val="24"/>
        </w:rPr>
        <w:lastRenderedPageBreak/>
        <w:t xml:space="preserve">értékének előállításakor az alulreprezentált dimenzió teljesítményértékét felsúlyoznánk, a felülreprezentáltét pedig alulsúlyoznánk úgy, hogy minden dimenzióban a helyes válaszok számának súlyozott összege ugyanazon a tartományon mozoghasson. Ezzel az eljárással biztosítható, hogy a végeredményt nem befolyásolja az, hogy az egyes blokkokat különböző számú kérdéssel vizsgáltunk. 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Az Econventio-index így egy [0;100] intervallumba eső érték, melynek magasabb értéke magasabb átlagteljesítményt mutat. Az index tulajdonságait vizsgálva megállapíthatjuk, hogy ha minden dimenzióból ugyanannyi kérdés szerepel, és mivel a tudásteszt kérdések száma 30, így egy kérdés helyes megválaszolása k*100/30 százalékponttal növeli egy kitöltő teljesítményét, amelynek az indexre való hatása N kitöltő esetében (k*100)/(30*N). Az indexről alkotott képhez vizsgáljuk a </w:t>
      </w:r>
      <w:r>
        <w:rPr>
          <w:rFonts w:ascii="Times New Roman" w:hAnsi="Times New Roman" w:cs="Times New Roman"/>
          <w:sz w:val="24"/>
          <w:szCs w:val="24"/>
        </w:rPr>
        <w:t>kitöltők</w:t>
      </w:r>
      <w:r w:rsidRPr="00DD5175">
        <w:rPr>
          <w:rFonts w:ascii="Times New Roman" w:hAnsi="Times New Roman" w:cs="Times New Roman"/>
          <w:sz w:val="24"/>
          <w:szCs w:val="24"/>
        </w:rPr>
        <w:t xml:space="preserve"> teljesítményének eloszlását is.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Az Econventio-index mellett 2014-ben a tavalyi fejlesztésű </w:t>
      </w:r>
      <w:r w:rsidRPr="00DD5175">
        <w:rPr>
          <w:rFonts w:ascii="Times New Roman" w:hAnsi="Times New Roman" w:cs="Times New Roman"/>
          <w:b/>
          <w:sz w:val="24"/>
          <w:szCs w:val="24"/>
        </w:rPr>
        <w:t>attitűd index</w:t>
      </w:r>
      <w:r w:rsidRPr="00DD5175">
        <w:rPr>
          <w:rFonts w:ascii="Times New Roman" w:hAnsi="Times New Roman" w:cs="Times New Roman"/>
          <w:sz w:val="24"/>
          <w:szCs w:val="24"/>
        </w:rPr>
        <w:t xml:space="preserve"> meghatározását is megpróbáltuk, mely ugyancsak 0-100 skálára vetítve jellemzi a </w:t>
      </w:r>
      <w:r>
        <w:rPr>
          <w:rFonts w:ascii="Times New Roman" w:hAnsi="Times New Roman" w:cs="Times New Roman"/>
          <w:sz w:val="24"/>
          <w:szCs w:val="24"/>
        </w:rPr>
        <w:t xml:space="preserve">válaszadók </w:t>
      </w:r>
      <w:r w:rsidRPr="00DD5175">
        <w:rPr>
          <w:rFonts w:ascii="Times New Roman" w:hAnsi="Times New Roman" w:cs="Times New Roman"/>
          <w:sz w:val="24"/>
          <w:szCs w:val="24"/>
        </w:rPr>
        <w:t>attitűdjének pozitív, illetve negatív voltát. Az index azt vizsgálja, hogy azon attitűd kérdések esetében ahol lehet irányultságról beszélni inkább pozitív, vagy inkább negatív viselkedést mutat valaki. A kiválasztott válaszalternatíva esetében minden esetben 0 vagy 1 számérték kerül meghatározásra, ahol 1 a pozitív, 0 a negatív hozzáállást jelöli. Az index azt méri, hogy összességében az egyén a maximálisan elérhető 1 értékek összegéhez mekkora összértékkel rendelkezik. Az index értéke így 0-100 skálán van kifejezve, ahol a nagyobb érték a pozitívabb attitűdöt jelenti.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06" w:rsidRPr="00DD5175" w:rsidRDefault="00753B06" w:rsidP="00753B06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6" w:name="_Toc436672061"/>
      <w:r w:rsidRPr="00DD5175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lastRenderedPageBreak/>
        <w:t>Elemzési módszertan</w:t>
      </w:r>
      <w:bookmarkEnd w:id="6"/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 xml:space="preserve">Az elemzéshez alkalmazandó statisztikai módszertan kiválasztása a változók mérési szintjén múlik. Mivel a feltett kérdések mindegyike kategoriális változónak tekinthető, így alkalmazható módszertanként a leíró statisztika, kereszttábla elemzés (khí-négyzet teszt), varianciaanalízis (F-próba) kerül alkalmazásra. 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Az Econvetio-indexet a különböző demográfiai kérdésekkel varianciaanalízis (ANOVA), valamint korrelációszámítás segítségével vizsgáljuk (Econventio 2013).</w:t>
      </w:r>
    </w:p>
    <w:p w:rsidR="00753B06" w:rsidRPr="00DD5175" w:rsidRDefault="00753B06" w:rsidP="00753B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75">
        <w:rPr>
          <w:rFonts w:ascii="Times New Roman" w:hAnsi="Times New Roman" w:cs="Times New Roman"/>
          <w:sz w:val="24"/>
          <w:szCs w:val="24"/>
        </w:rPr>
        <w:t>Az F-próba alkalmazásakor a csoportátlagok eltéréseit Post Hoc teszt segítségével vizsgáljuk. Ez a teszttípus a próbák p-értékeit korrigálja az összehasonlítások számával. Erre azért van szükség, mivel e nélkül a k számú csoport esetében k*(k-1)/2 darab összehasonlítás történik, mely jelentősen növelné az elsőfajú hiba (kapcsolatot mutatunk ki ott, ahol nincs kapcsolat) elkövetésének valószínűségét.</w:t>
      </w:r>
    </w:p>
    <w:p w:rsidR="00753B06" w:rsidRDefault="00753B06" w:rsidP="00753B06">
      <w:r w:rsidRPr="00DD5175">
        <w:rPr>
          <w:rFonts w:ascii="Times New Roman" w:hAnsi="Times New Roman" w:cs="Times New Roman"/>
          <w:sz w:val="24"/>
          <w:szCs w:val="24"/>
        </w:rPr>
        <w:t>A mintaátlagok alapján 95 százalékos valószínűség mellett becslést adunk az alapsokaság</w:t>
      </w:r>
      <w:r w:rsidR="00165782">
        <w:rPr>
          <w:rFonts w:ascii="Times New Roman" w:hAnsi="Times New Roman" w:cs="Times New Roman"/>
          <w:sz w:val="24"/>
          <w:szCs w:val="24"/>
        </w:rPr>
        <w:t xml:space="preserve"> átlagára.</w:t>
      </w:r>
    </w:p>
    <w:p w:rsidR="00753B06" w:rsidRDefault="00753B06" w:rsidP="00753B06">
      <w:pPr>
        <w:pStyle w:val="Cmsor1"/>
        <w:numPr>
          <w:ilvl w:val="0"/>
          <w:numId w:val="2"/>
        </w:numPr>
      </w:pPr>
      <w:bookmarkStart w:id="7" w:name="_Toc436672062"/>
      <w:r>
        <w:t>Eredmények</w:t>
      </w:r>
      <w:bookmarkEnd w:id="7"/>
    </w:p>
    <w:p w:rsidR="00753B06" w:rsidRPr="000B0DBA" w:rsidRDefault="00753B06" w:rsidP="00753B06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8" w:name="_Toc436672063"/>
      <w:r w:rsidRPr="000B0DBA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A mintáról</w:t>
      </w:r>
      <w:bookmarkEnd w:id="8"/>
    </w:p>
    <w:p w:rsidR="001E6EEB" w:rsidRPr="00306EF1" w:rsidRDefault="001E6EE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kérdőív kitöltésében résztvevő hallgatók (5198 fő) felének életkora 20 és 22 év közötti, több mint egynegyedük 24 évnél idősebb. A megkérdezettek 51,7 százaléka férfi. A vizsgált felsőoktatásban résztvevők közel 40 százaléka a fővárosban tanul: 23,4 százalékuk egyetemen, 16,2 százalékuk pedig főiskolán.</w:t>
      </w:r>
      <w:r w:rsidR="00B333DF" w:rsidRPr="00306EF1">
        <w:rPr>
          <w:rFonts w:ascii="Times New Roman" w:hAnsi="Times New Roman" w:cs="Times New Roman"/>
          <w:sz w:val="24"/>
          <w:szCs w:val="24"/>
        </w:rPr>
        <w:t xml:space="preserve"> A legtöbben vidéki egyetemre járnak (41,4%), minden ötödik diák pedig vidéki főiskolára (19,1%). A válaszadók kétharmada alapképzésben vesz részt, 15,7 százalékuk mester-, illetve osztatlan képzésben, 14,9 százalékuk felsőoktatási szakképzésben, valamint 3,1 százalékuk doktori képzésben.</w:t>
      </w:r>
    </w:p>
    <w:p w:rsidR="00B333DF" w:rsidRPr="00306EF1" w:rsidRDefault="00B333DF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3DF" w:rsidRPr="00306EF1" w:rsidRDefault="005F66E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A bevezető kérdések között kíváncsiak voltunk a hallgatók munkatapasztalatára. A diákok egyharmada még nem dolgozott (34,7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), a legtöbben legfeljebb 5 éve (57,5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)</w:t>
      </w:r>
      <w:r w:rsidR="008A347E">
        <w:rPr>
          <w:rFonts w:ascii="Times New Roman" w:hAnsi="Times New Roman" w:cs="Times New Roman"/>
          <w:sz w:val="24"/>
          <w:szCs w:val="24"/>
        </w:rPr>
        <w:t xml:space="preserve"> dolgoznak</w:t>
      </w:r>
      <w:r w:rsidRPr="00306EF1">
        <w:rPr>
          <w:rFonts w:ascii="Times New Roman" w:hAnsi="Times New Roman" w:cs="Times New Roman"/>
          <w:sz w:val="24"/>
          <w:szCs w:val="24"/>
        </w:rPr>
        <w:t>. A kérdőívet kitöltők 10 százaléka egyedül él, 30 százalékuk kétfős, közel fele pedig 3 vagy 4 fős háztartásban (47,8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). A válaszadókat megkértük arra, hogy értékeljék saját pénzügyi ismereteiket egy 1-től 5-ig terjedő skálán (ahol 1 a leggyengébb). A</w:t>
      </w:r>
      <w:r w:rsidR="00031226" w:rsidRPr="00306EF1">
        <w:rPr>
          <w:rFonts w:ascii="Times New Roman" w:hAnsi="Times New Roman" w:cs="Times New Roman"/>
          <w:sz w:val="24"/>
          <w:szCs w:val="24"/>
        </w:rPr>
        <w:t xml:space="preserve"> legtöbben közepesre pontozták pénzügyi tudásukat (40,9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="00031226" w:rsidRPr="00306EF1">
        <w:rPr>
          <w:rFonts w:ascii="Times New Roman" w:hAnsi="Times New Roman" w:cs="Times New Roman"/>
          <w:sz w:val="24"/>
          <w:szCs w:val="24"/>
        </w:rPr>
        <w:t>), 28 százalékuk 4-es osztályzatot adott, 7,3 százalékuk pedig kiválónak minősítette ismereteit. Minden negyedik hallgató értékelte gyengének (18,8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="00031226" w:rsidRPr="00306EF1">
        <w:rPr>
          <w:rFonts w:ascii="Times New Roman" w:hAnsi="Times New Roman" w:cs="Times New Roman"/>
          <w:sz w:val="24"/>
          <w:szCs w:val="24"/>
        </w:rPr>
        <w:t>) vagy nagyon gyengének (4,9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="00031226" w:rsidRPr="00306EF1">
        <w:rPr>
          <w:rFonts w:ascii="Times New Roman" w:hAnsi="Times New Roman" w:cs="Times New Roman"/>
          <w:sz w:val="24"/>
          <w:szCs w:val="24"/>
        </w:rPr>
        <w:t>) a tudását.</w:t>
      </w:r>
    </w:p>
    <w:p w:rsidR="005F66E9" w:rsidRPr="00306EF1" w:rsidRDefault="005F66E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D11" w:rsidRPr="00753B06" w:rsidRDefault="000E7D11" w:rsidP="00753B06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9" w:name="_Toc436672064"/>
      <w:r w:rsidRPr="00753B0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Banki szolgáltatások</w:t>
      </w:r>
      <w:bookmarkEnd w:id="9"/>
    </w:p>
    <w:p w:rsidR="00064D92" w:rsidRPr="00306EF1" w:rsidRDefault="00064D9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diákok banki szolgáltatásokkal kapcsolatos ismereteit vizsgáló első, bevezető kérdés arra vonatkozott, hogy mi történik a bankba megtakarításként elhelyezett 50 ezer forinttal. „Nem tudom” választ csupán a kitöltők 5 százaléka adott. </w:t>
      </w:r>
      <w:r w:rsidR="00EE5E6E" w:rsidRPr="00306EF1">
        <w:rPr>
          <w:rFonts w:ascii="Times New Roman" w:hAnsi="Times New Roman" w:cs="Times New Roman"/>
          <w:sz w:val="24"/>
          <w:szCs w:val="24"/>
        </w:rPr>
        <w:t>H</w:t>
      </w:r>
      <w:r w:rsidRPr="00306EF1">
        <w:rPr>
          <w:rFonts w:ascii="Times New Roman" w:hAnsi="Times New Roman" w:cs="Times New Roman"/>
          <w:sz w:val="24"/>
          <w:szCs w:val="24"/>
        </w:rPr>
        <w:t>árom hallgatóból kettő (</w:t>
      </w:r>
      <w:r w:rsidR="00EE5E6E" w:rsidRPr="00306EF1">
        <w:rPr>
          <w:rFonts w:ascii="Times New Roman" w:hAnsi="Times New Roman" w:cs="Times New Roman"/>
          <w:sz w:val="24"/>
          <w:szCs w:val="24"/>
        </w:rPr>
        <w:t>62,6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 xml:space="preserve">) tudta a helyes megoldást. A kitöltők </w:t>
      </w:r>
      <w:r w:rsidR="00EE5E6E" w:rsidRPr="00306EF1">
        <w:rPr>
          <w:rFonts w:ascii="Times New Roman" w:hAnsi="Times New Roman" w:cs="Times New Roman"/>
          <w:sz w:val="24"/>
          <w:szCs w:val="24"/>
        </w:rPr>
        <w:t>15,5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 azt a helytelen választ adta, hogy a minimális banki betét összege 100 ezer forint, ezért nem lehet elhelyezni az összeget. Minden tízedik felsőoktatásban résztvevő szerint a bank a páncéltermében őrzi a pénzt.</w:t>
      </w:r>
      <w:r w:rsidR="005A4917" w:rsidRPr="00306EF1">
        <w:rPr>
          <w:rFonts w:ascii="Times New Roman" w:hAnsi="Times New Roman" w:cs="Times New Roman"/>
          <w:sz w:val="24"/>
          <w:szCs w:val="24"/>
        </w:rPr>
        <w:t xml:space="preserve"> (1. ábra)</w:t>
      </w:r>
    </w:p>
    <w:p w:rsidR="005A4917" w:rsidRPr="00306EF1" w:rsidRDefault="005A4917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E6E" w:rsidRPr="00306EF1" w:rsidRDefault="00B05AC2" w:rsidP="00753B06">
      <w:pPr>
        <w:keepNext/>
        <w:keepLines/>
        <w:autoSpaceDE w:val="0"/>
        <w:autoSpaceDN w:val="0"/>
        <w:adjustRightInd w:val="0"/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E5E6E" w:rsidRPr="00306EF1">
        <w:rPr>
          <w:rFonts w:ascii="Times New Roman" w:hAnsi="Times New Roman" w:cs="Times New Roman"/>
          <w:sz w:val="24"/>
          <w:szCs w:val="24"/>
        </w:rPr>
        <w:t>ábra Mi történik a bankba megtakarítás céljából elhelyezett 50 ezer forinttal? (%)</w:t>
      </w:r>
    </w:p>
    <w:p w:rsidR="00B05AC2" w:rsidRPr="00306EF1" w:rsidRDefault="00BE5070" w:rsidP="00D065D0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6B119BD" wp14:editId="43354997">
            <wp:extent cx="5760720" cy="2605369"/>
            <wp:effectExtent l="0" t="0" r="0" b="508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0C64" w:rsidRPr="00306EF1" w:rsidRDefault="00220C64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2935F9" w:rsidRPr="00306EF1" w:rsidRDefault="002935F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36" w:rsidRPr="00306EF1" w:rsidRDefault="00EC253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nemek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7,736,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férfiak 64,2 százaléka, a nők 60,4 százaléka válaszolt helyesen erre a kérdésre.</w:t>
      </w:r>
    </w:p>
    <w:p w:rsidR="00EC2536" w:rsidRPr="00306EF1" w:rsidRDefault="00EC253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158,782,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részvevők (69,7%) illetve az alapképzésben tanulók (65,4%) válaszoltak nagyobb arányban helyesen. A doktori képzésben résztvevők 55,7, a felsőoktatási szakképzésben tanulók csupán 42,9 százaléka válaszolt helyesen. </w:t>
      </w:r>
    </w:p>
    <w:p w:rsidR="00EC2536" w:rsidRPr="00306EF1" w:rsidRDefault="00EC253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70,297,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(69%) nagyobb arányban válaszoltak helyesen, mint a többi iskolatípusba járók. A vidéki egyetemre járók 66,4, a budapesti főiskolások 58,4 és a vidéki főiskolások 53,8 százaléka tudott helyesen válaszolni.</w:t>
      </w:r>
    </w:p>
    <w:p w:rsidR="00EC2536" w:rsidRPr="00306EF1" w:rsidRDefault="00EC253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munkatapasztalat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32,928,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rendelkező diákok (65,7%) </w:t>
      </w:r>
      <w:r w:rsidRPr="00306EF1">
        <w:rPr>
          <w:rFonts w:ascii="Times New Roman" w:hAnsi="Times New Roman" w:cs="Times New Roman"/>
          <w:sz w:val="24"/>
          <w:szCs w:val="24"/>
        </w:rPr>
        <w:t>válaszoltak nagyobb arányban helyesen. Több mint 5 éves munkatapasztalattal rendelkező egyetemisták 59,8 százaléka, míg a tapasztalattal nem rendelkezők 57,6 százaléka válaszolt helyesen erre a kérdésre.</w:t>
      </w:r>
    </w:p>
    <w:p w:rsidR="00EC2536" w:rsidRPr="00306EF1" w:rsidRDefault="00EC253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59,071,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2 fős háztartásban élők (66,6%) nagyobb arányban válaszoltak helyesen, mint a többi háztartástípusban élők. A 3-4 fős háztartásban élők 64,4, a legalább 5 fős háztartásban élők 54,2 és az 1 fős háztartásban élők 51,7 százaléka tudott helyesen válaszolni.</w:t>
      </w:r>
    </w:p>
    <w:p w:rsidR="00D06C73" w:rsidRPr="00306EF1" w:rsidRDefault="00D06C73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E8" w:rsidRPr="00306EF1" w:rsidRDefault="00CF08E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banki szolgáltatások második kérdése az internetes bankolás fogalmára vonatkozott. Csupán a kitöltők </w:t>
      </w:r>
      <w:r w:rsidR="00C61B07" w:rsidRPr="00306EF1">
        <w:rPr>
          <w:rFonts w:ascii="Times New Roman" w:hAnsi="Times New Roman" w:cs="Times New Roman"/>
          <w:sz w:val="24"/>
          <w:szCs w:val="24"/>
        </w:rPr>
        <w:t>3,3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 nem tudott választani a megadott meghatározások közül. </w:t>
      </w:r>
      <w:r w:rsidR="0015654A" w:rsidRPr="00306EF1">
        <w:rPr>
          <w:rFonts w:ascii="Times New Roman" w:hAnsi="Times New Roman" w:cs="Times New Roman"/>
          <w:sz w:val="24"/>
          <w:szCs w:val="24"/>
        </w:rPr>
        <w:t>A válaszadók</w:t>
      </w:r>
      <w:r w:rsidRPr="00306EF1">
        <w:rPr>
          <w:rFonts w:ascii="Times New Roman" w:hAnsi="Times New Roman" w:cs="Times New Roman"/>
          <w:sz w:val="24"/>
          <w:szCs w:val="24"/>
        </w:rPr>
        <w:t xml:space="preserve"> több mint háromnegyede (76</w:t>
      </w:r>
      <w:r w:rsidR="0015654A" w:rsidRPr="00306EF1">
        <w:rPr>
          <w:rFonts w:ascii="Times New Roman" w:hAnsi="Times New Roman" w:cs="Times New Roman"/>
          <w:sz w:val="24"/>
          <w:szCs w:val="24"/>
        </w:rPr>
        <w:t>,0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 xml:space="preserve">) jól </w:t>
      </w:r>
      <w:r w:rsidR="00FB5B82" w:rsidRPr="00306EF1">
        <w:rPr>
          <w:rFonts w:ascii="Times New Roman" w:hAnsi="Times New Roman" w:cs="Times New Roman"/>
          <w:sz w:val="24"/>
          <w:szCs w:val="24"/>
        </w:rPr>
        <w:t>fele</w:t>
      </w:r>
      <w:r w:rsidRPr="00306EF1">
        <w:rPr>
          <w:rFonts w:ascii="Times New Roman" w:hAnsi="Times New Roman" w:cs="Times New Roman"/>
          <w:sz w:val="24"/>
          <w:szCs w:val="24"/>
        </w:rPr>
        <w:t xml:space="preserve">lt erre a kérdésre. A diákok </w:t>
      </w:r>
      <w:r w:rsidR="0015654A" w:rsidRPr="00306EF1">
        <w:rPr>
          <w:rFonts w:ascii="Times New Roman" w:hAnsi="Times New Roman" w:cs="Times New Roman"/>
          <w:sz w:val="24"/>
          <w:szCs w:val="24"/>
        </w:rPr>
        <w:t>10,7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 azt a helytelen választ jelölte meg, hogy „az egész internetet virtuálisan tároló adatbázis”. A másik két helytelen válasz aránya együttesen 10,</w:t>
      </w:r>
      <w:r w:rsidR="0015654A" w:rsidRPr="00306EF1">
        <w:rPr>
          <w:rFonts w:ascii="Times New Roman" w:hAnsi="Times New Roman" w:cs="Times New Roman"/>
          <w:sz w:val="24"/>
          <w:szCs w:val="24"/>
        </w:rPr>
        <w:t>0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. (2. ábra)</w:t>
      </w:r>
    </w:p>
    <w:p w:rsidR="00514688" w:rsidRPr="00306EF1" w:rsidRDefault="0051468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88" w:rsidRPr="00306EF1" w:rsidRDefault="00514688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2. ábra Mit jelent az internetes bankolás? (%)</w:t>
      </w:r>
    </w:p>
    <w:p w:rsidR="0015654A" w:rsidRPr="00306EF1" w:rsidRDefault="00BE5070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879903" wp14:editId="4505E1A1">
            <wp:extent cx="5760720" cy="2605369"/>
            <wp:effectExtent l="0" t="0" r="0" b="508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25E1" w:rsidRPr="00306EF1" w:rsidRDefault="00D425E1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F43AF7" w:rsidRPr="00306EF1" w:rsidRDefault="00F43AF7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36" w:rsidRPr="00306EF1" w:rsidRDefault="00EC253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nemek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6,774,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férfiak 77,3 százaléka, a nők 74,2 százaléka válaszolt helyesen erre a kérdésre.</w:t>
      </w:r>
    </w:p>
    <w:p w:rsidR="00EC2536" w:rsidRPr="00306EF1" w:rsidRDefault="00EC253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29,883,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részvevők (80,3%) illetve az alapképzésben tanulók (76,5%) válaszoltak nagyobb arányban helyesen. A doktori képzésben résztvevők 70,9, a felsőoktatási szakképzésben tanulók 69,2 százaléka válaszolt helyesen. </w:t>
      </w:r>
    </w:p>
    <w:p w:rsidR="00EC2536" w:rsidRPr="00306EF1" w:rsidRDefault="00EC253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128,892,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(80,6%) nagyobb arányban válaszoltak helyesen, mint a többi iskolatípusba járók. A vidéki egyetemre járók 82,1, a budapesti főiskolások 68,8 és a vidéki főiskolások 66,3 százaléka tudott helyesen válaszolni.</w:t>
      </w:r>
    </w:p>
    <w:p w:rsidR="00EC2536" w:rsidRPr="00306EF1" w:rsidRDefault="00EC253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munkatapasztalat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37,921,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(78,8%) </w:t>
      </w:r>
      <w:r w:rsidRPr="00306EF1">
        <w:rPr>
          <w:rFonts w:ascii="Times New Roman" w:hAnsi="Times New Roman" w:cs="Times New Roman"/>
          <w:sz w:val="24"/>
          <w:szCs w:val="24"/>
        </w:rPr>
        <w:t xml:space="preserve">válaszoltak nagyobb arányban helyesen. </w:t>
      </w:r>
      <w:r w:rsidR="00AB1687" w:rsidRPr="00306EF1">
        <w:rPr>
          <w:rFonts w:ascii="Times New Roman" w:hAnsi="Times New Roman" w:cs="Times New Roman"/>
          <w:sz w:val="24"/>
          <w:szCs w:val="24"/>
        </w:rPr>
        <w:t>Több mint</w:t>
      </w:r>
      <w:r w:rsidRPr="00306EF1">
        <w:rPr>
          <w:rFonts w:ascii="Times New Roman" w:hAnsi="Times New Roman" w:cs="Times New Roman"/>
          <w:sz w:val="24"/>
          <w:szCs w:val="24"/>
        </w:rPr>
        <w:t xml:space="preserve"> 5 éves munkatapasztalattal rendelkező egyetemisták 67,7 százaléka, míg a tapasztalattal nem rendelkezők 72,8 százaléka válaszolt helyesen erre a kérdésre.</w:t>
      </w:r>
    </w:p>
    <w:p w:rsidR="00EC2536" w:rsidRPr="00306EF1" w:rsidRDefault="00EC253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89,270,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(78,6%) nagyobb arányban válaszoltak helyesen, mint a többi háztartástípusban élők. A 2 fős háztartásban élők 77,6, a legalább 5 fős háztartásban élők 74,8 és az 1 fős háztartásban élők 59,4 százaléka tudott helyesen válaszolni.</w:t>
      </w:r>
    </w:p>
    <w:p w:rsidR="008214BA" w:rsidRPr="00306EF1" w:rsidRDefault="008214BA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89,270,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0,01). A 3-4 fős háztartásban élők (78,6%) nagyobb arányban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válaszoltak helyesen, mint a többi háztartástípusban élők. A 2 fős háztartásban élők 77,6, a legalább 5 fős háztartásban élők 74,8 és az 1 fős háztartásban élők 59,4 százaléka tudott helyesen válaszolni.</w:t>
      </w:r>
    </w:p>
    <w:p w:rsidR="008214BA" w:rsidRPr="00306EF1" w:rsidRDefault="008214BA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8E8" w:rsidRPr="00306EF1" w:rsidRDefault="00CF08E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következő banki szolgáltatásokra vonatkozó kérdés így szólt: „Cipőt vásárolsz az interneten. Mi történik akkor, ha nagy?” 280 fő választotta a „nem tudom” lehetőséget (5,4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 xml:space="preserve">). A legtöbben a helyes megoldást </w:t>
      </w:r>
      <w:r w:rsidR="00AC7C6C" w:rsidRPr="00306EF1">
        <w:rPr>
          <w:rFonts w:ascii="Times New Roman" w:hAnsi="Times New Roman" w:cs="Times New Roman"/>
          <w:sz w:val="24"/>
          <w:szCs w:val="24"/>
        </w:rPr>
        <w:t xml:space="preserve">(két héten belül visszaküldhető a forgalmazónak) </w:t>
      </w:r>
      <w:r w:rsidR="00FB5B82" w:rsidRPr="00306EF1">
        <w:rPr>
          <w:rFonts w:ascii="Times New Roman" w:hAnsi="Times New Roman" w:cs="Times New Roman"/>
          <w:sz w:val="24"/>
          <w:szCs w:val="24"/>
        </w:rPr>
        <w:t>jelölték meg</w:t>
      </w:r>
      <w:r w:rsidRPr="00306EF1">
        <w:rPr>
          <w:rFonts w:ascii="Times New Roman" w:hAnsi="Times New Roman" w:cs="Times New Roman"/>
          <w:sz w:val="24"/>
          <w:szCs w:val="24"/>
        </w:rPr>
        <w:t xml:space="preserve">, a válaszadók </w:t>
      </w:r>
      <w:r w:rsidR="00514688" w:rsidRPr="00306EF1">
        <w:rPr>
          <w:rFonts w:ascii="Times New Roman" w:hAnsi="Times New Roman" w:cs="Times New Roman"/>
          <w:sz w:val="24"/>
          <w:szCs w:val="24"/>
        </w:rPr>
        <w:t>64,8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százaléka.</w:t>
      </w:r>
      <w:r w:rsidR="00AC7C6C" w:rsidRPr="00306EF1">
        <w:rPr>
          <w:rFonts w:ascii="Times New Roman" w:hAnsi="Times New Roman" w:cs="Times New Roman"/>
          <w:sz w:val="24"/>
          <w:szCs w:val="24"/>
        </w:rPr>
        <w:t xml:space="preserve"> Minden ötödik diák szerint semmit sem lehet tenni ebben az esetben: </w:t>
      </w:r>
      <w:r w:rsidR="00514688" w:rsidRPr="00306EF1">
        <w:rPr>
          <w:rFonts w:ascii="Times New Roman" w:hAnsi="Times New Roman" w:cs="Times New Roman"/>
          <w:sz w:val="24"/>
          <w:szCs w:val="24"/>
        </w:rPr>
        <w:t>8,5</w:t>
      </w:r>
      <w:r w:rsidR="00AC7C6C" w:rsidRPr="00306EF1">
        <w:rPr>
          <w:rFonts w:ascii="Times New Roman" w:hAnsi="Times New Roman" w:cs="Times New Roman"/>
          <w:sz w:val="24"/>
          <w:szCs w:val="24"/>
        </w:rPr>
        <w:t xml:space="preserve"> százalékuk szerint csupán elajándékozni lehet, 11,</w:t>
      </w:r>
      <w:r w:rsidR="00514688" w:rsidRPr="00306EF1">
        <w:rPr>
          <w:rFonts w:ascii="Times New Roman" w:hAnsi="Times New Roman" w:cs="Times New Roman"/>
          <w:sz w:val="24"/>
          <w:szCs w:val="24"/>
        </w:rPr>
        <w:t>3</w:t>
      </w:r>
      <w:r w:rsidR="00AC7C6C" w:rsidRPr="00306EF1">
        <w:rPr>
          <w:rFonts w:ascii="Times New Roman" w:hAnsi="Times New Roman" w:cs="Times New Roman"/>
          <w:sz w:val="24"/>
          <w:szCs w:val="24"/>
        </w:rPr>
        <w:t xml:space="preserve"> százalékuk szerint pedig csak sérült terméket lehet kicserélni. A harmadik helytelen lehetőséget a másik kettőhöz hasonló arányban </w:t>
      </w:r>
      <w:r w:rsidR="00FB5B82" w:rsidRPr="00306EF1">
        <w:rPr>
          <w:rFonts w:ascii="Times New Roman" w:hAnsi="Times New Roman" w:cs="Times New Roman"/>
          <w:sz w:val="24"/>
          <w:szCs w:val="24"/>
        </w:rPr>
        <w:t>választották</w:t>
      </w:r>
      <w:r w:rsidR="00AC7C6C" w:rsidRPr="00306EF1">
        <w:rPr>
          <w:rFonts w:ascii="Times New Roman" w:hAnsi="Times New Roman" w:cs="Times New Roman"/>
          <w:sz w:val="24"/>
          <w:szCs w:val="24"/>
        </w:rPr>
        <w:t>. (3. ábra)</w:t>
      </w:r>
    </w:p>
    <w:p w:rsidR="00CF08E8" w:rsidRPr="00306EF1" w:rsidRDefault="00CF08E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688" w:rsidRPr="00306EF1" w:rsidRDefault="00514688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3. ábra Cipőt vásárolsz az interneten. Mi történik akkor, ha nagy? (%)</w:t>
      </w:r>
    </w:p>
    <w:p w:rsidR="00514688" w:rsidRPr="00306EF1" w:rsidRDefault="00CF758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FAA2A4" wp14:editId="743E55D7">
            <wp:extent cx="5760720" cy="2605369"/>
            <wp:effectExtent l="0" t="0" r="0" b="508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4471" w:rsidRPr="00306EF1" w:rsidRDefault="00F74471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93071A" w:rsidRPr="00306EF1" w:rsidRDefault="0093071A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65,6 százaléka, a nők 63,5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2,423,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0,120)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90,251,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részvevők (64,5%) illetve az alapképzésben tanulók (68,1%) válaszoltak nagyobb arányban helyesen. A doktori képzésben résztvevők 55,1, a felsőoktatási szakképzésben tanulók 50,6 százaléka válaszolt helyesen. 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49,351,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(69,5%) nagyobb arányban válaszoltak helyesen, mint a többi iskolatípusba járók. A vidéki egyetemre járók 67, a budapesti főiskolások 58,5 és a vidéki főiskolások 57,9 százaléka tudott helyesen válaszolni.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munkatapasztalat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23,160,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rendelkező diákok (67,5%) </w:t>
      </w:r>
      <w:r w:rsidRPr="00306EF1">
        <w:rPr>
          <w:rFonts w:ascii="Times New Roman" w:hAnsi="Times New Roman" w:cs="Times New Roman"/>
          <w:sz w:val="24"/>
          <w:szCs w:val="24"/>
        </w:rPr>
        <w:t xml:space="preserve">válaszoltak nagyobb arányban helyesen. </w:t>
      </w:r>
      <w:r w:rsidR="00AB1687" w:rsidRPr="00306EF1">
        <w:rPr>
          <w:rFonts w:ascii="Times New Roman" w:hAnsi="Times New Roman" w:cs="Times New Roman"/>
          <w:sz w:val="24"/>
          <w:szCs w:val="24"/>
        </w:rPr>
        <w:t>Több mint</w:t>
      </w:r>
      <w:r w:rsidRPr="00306EF1">
        <w:rPr>
          <w:rFonts w:ascii="Times New Roman" w:hAnsi="Times New Roman" w:cs="Times New Roman"/>
          <w:sz w:val="24"/>
          <w:szCs w:val="24"/>
        </w:rPr>
        <w:t xml:space="preserve"> 5 éves munkatapasztalattal rendelkező egyetemisták 61,3 százaléka, míg a tapasztalattal nem rendelkezők 61 százaléka válaszolt helyesen erre a kérdésre.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112,738,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(71,5%) nagyobb arányban válaszoltak helyesen, mint a többi háztartástípusban élők. A 2 fős háztartásban élők 60,3, a legalább 5 fős háztartásban élők 62,4 és az 1 fős háztartásban élők 50,1 százaléka tudott helyesen válaszolni.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7C6C" w:rsidRPr="00306EF1" w:rsidRDefault="00AC7C6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következő kérdés a Magyar Nemzeti Bank feladataira irányult, a négy lehetőség közül a nem megfelelőt kellett kiválasztani. A hallgatók 11 százaléka nem tudta valamelyik lehetőséget megjelölni. </w:t>
      </w:r>
      <w:r w:rsidR="005F01FC" w:rsidRPr="00306EF1">
        <w:rPr>
          <w:rFonts w:ascii="Times New Roman" w:hAnsi="Times New Roman" w:cs="Times New Roman"/>
          <w:sz w:val="24"/>
          <w:szCs w:val="24"/>
        </w:rPr>
        <w:t>A</w:t>
      </w:r>
      <w:r w:rsidRPr="00306EF1">
        <w:rPr>
          <w:rFonts w:ascii="Times New Roman" w:hAnsi="Times New Roman" w:cs="Times New Roman"/>
          <w:sz w:val="24"/>
          <w:szCs w:val="24"/>
        </w:rPr>
        <w:t xml:space="preserve"> válaszok</w:t>
      </w:r>
      <w:r w:rsidR="005F01FC" w:rsidRPr="00306EF1">
        <w:rPr>
          <w:rFonts w:ascii="Times New Roman" w:hAnsi="Times New Roman" w:cs="Times New Roman"/>
          <w:sz w:val="24"/>
          <w:szCs w:val="24"/>
        </w:rPr>
        <w:t>nak csupán alig a</w:t>
      </w:r>
      <w:r w:rsidRPr="00306EF1">
        <w:rPr>
          <w:rFonts w:ascii="Times New Roman" w:hAnsi="Times New Roman" w:cs="Times New Roman"/>
          <w:sz w:val="24"/>
          <w:szCs w:val="24"/>
        </w:rPr>
        <w:t xml:space="preserve"> fele </w:t>
      </w:r>
      <w:r w:rsidR="005F01FC" w:rsidRPr="00306EF1">
        <w:rPr>
          <w:rFonts w:ascii="Times New Roman" w:hAnsi="Times New Roman" w:cs="Times New Roman"/>
          <w:sz w:val="24"/>
          <w:szCs w:val="24"/>
        </w:rPr>
        <w:t xml:space="preserve">volt </w:t>
      </w:r>
      <w:r w:rsidRPr="00306EF1">
        <w:rPr>
          <w:rFonts w:ascii="Times New Roman" w:hAnsi="Times New Roman" w:cs="Times New Roman"/>
          <w:sz w:val="24"/>
          <w:szCs w:val="24"/>
        </w:rPr>
        <w:t>helyes (</w:t>
      </w:r>
      <w:r w:rsidR="005F01FC" w:rsidRPr="00306EF1">
        <w:rPr>
          <w:rFonts w:ascii="Times New Roman" w:hAnsi="Times New Roman" w:cs="Times New Roman"/>
          <w:sz w:val="24"/>
          <w:szCs w:val="24"/>
        </w:rPr>
        <w:t>47,3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). A helytelen opciókat közel azonos arányban választották a kitöltők. (4. ábra)</w:t>
      </w:r>
    </w:p>
    <w:p w:rsidR="00054D7C" w:rsidRPr="00306EF1" w:rsidRDefault="00054D7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D7C" w:rsidRPr="00306EF1" w:rsidRDefault="00AC7C6C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4</w:t>
      </w:r>
      <w:r w:rsidR="00054D7C" w:rsidRPr="00306EF1">
        <w:rPr>
          <w:rFonts w:ascii="Times New Roman" w:hAnsi="Times New Roman" w:cs="Times New Roman"/>
          <w:sz w:val="24"/>
          <w:szCs w:val="24"/>
        </w:rPr>
        <w:t xml:space="preserve">. ábra </w:t>
      </w:r>
      <w:r w:rsidRPr="00306EF1">
        <w:rPr>
          <w:rFonts w:ascii="Times New Roman" w:hAnsi="Times New Roman" w:cs="Times New Roman"/>
          <w:sz w:val="24"/>
          <w:szCs w:val="24"/>
        </w:rPr>
        <w:t>Az alábbiak közül melyik nem a Magyar Nemzeti Bank feladata</w:t>
      </w:r>
      <w:r w:rsidR="00054D7C" w:rsidRPr="00306EF1">
        <w:rPr>
          <w:rFonts w:ascii="Times New Roman" w:hAnsi="Times New Roman" w:cs="Times New Roman"/>
          <w:sz w:val="24"/>
          <w:szCs w:val="24"/>
        </w:rPr>
        <w:t>? (%)</w:t>
      </w:r>
    </w:p>
    <w:p w:rsidR="005F01FC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B6BCF49" wp14:editId="31FBFA36">
            <wp:extent cx="5760720" cy="2605369"/>
            <wp:effectExtent l="0" t="0" r="0" b="508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4D7C" w:rsidRPr="00306EF1" w:rsidRDefault="00054D7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B8766D" w:rsidRPr="00306EF1" w:rsidRDefault="00B8766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 nemek esetében a helyes válaszok arányában szignifikáns eltérések nem tapasztalhatóak. A férfiak 47,4 százaléka, a nők 47,2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0,026,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0,871)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16,327,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doktori képzésben résztvevők (53,8%) illetve az alapképzésben tanulók (48,6%) válaszoltak nagyobb arányban helyesen. A mester-, és osztatlan képzésben részvevők 46,4, a felsőoktatási szakképzésben tanulók 41,3 százaléka válaszolt helyesen. 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14,822,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(53,2%) nagyobb arányban válaszoltak helyesen, mint a többi iskolatípusba járók. A vidéki egyetemre járók 46,5, a budapesti főiskolások 50,1 és a vidéki főiskolások 47,5 százaléka tudott helyesen válaszolni.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nem tapasztalhatóak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(48,9%) </w:t>
      </w:r>
      <w:r w:rsidRPr="00306EF1">
        <w:rPr>
          <w:rFonts w:ascii="Times New Roman" w:hAnsi="Times New Roman" w:cs="Times New Roman"/>
          <w:sz w:val="24"/>
          <w:szCs w:val="24"/>
        </w:rPr>
        <w:t xml:space="preserve">válaszoltak nagyobb arányban helyesen. </w:t>
      </w:r>
      <w:r w:rsidR="00AB1687" w:rsidRPr="00306EF1">
        <w:rPr>
          <w:rFonts w:ascii="Times New Roman" w:hAnsi="Times New Roman" w:cs="Times New Roman"/>
          <w:sz w:val="24"/>
          <w:szCs w:val="24"/>
        </w:rPr>
        <w:t>Több mint</w:t>
      </w:r>
      <w:r w:rsidRPr="00306EF1">
        <w:rPr>
          <w:rFonts w:ascii="Times New Roman" w:hAnsi="Times New Roman" w:cs="Times New Roman"/>
          <w:sz w:val="24"/>
          <w:szCs w:val="24"/>
        </w:rPr>
        <w:t xml:space="preserve"> 5 éves munkatapasztalattal rendelkező egyetemisták 46,4 százaléka, míg a tapasztalattal nem rendelkezők 45,1 százaléka válaszolt helyesen erre a kérdésre 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6,537,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0,038)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112,738,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2 fős háztartásban élők (48,8%) nagyobb arányban válaszoltak helyesen, mint a többi háztartástípusban élők. A 3-4 fős háztartásban élők 48,1, a legalább 5 fős háztartásban élők 39,7 és az 1 fős háztartásban élők 48,7 százaléka tudott helyesen válaszolni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8C2" w:rsidRPr="00306EF1" w:rsidRDefault="00C608C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A banki szolgáltatások témakörében a számítási feladat a valutaárfolyamok használatára vonatkozott: „Kinéztél magadnak egy horvát tengerparti nyaralást, amely 1.000 kunába kerül. Mennyibe kerül ez neked itthon forintban, ha a kuna vételi árfolyama 50 Ft, eladási árfolyama 60 Ft, középárfolyama 55 Ft?” Csupán 185 fő (3,6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 xml:space="preserve">) nem tudta megjelölni egyik értéket sem. A válaszadók </w:t>
      </w:r>
      <w:r w:rsidR="00E62706" w:rsidRPr="00306EF1">
        <w:rPr>
          <w:rFonts w:ascii="Times New Roman" w:hAnsi="Times New Roman" w:cs="Times New Roman"/>
          <w:sz w:val="24"/>
          <w:szCs w:val="24"/>
        </w:rPr>
        <w:t>58,8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 helyesen válaszolt (60 ezer Ft). Minden ötödik diák (</w:t>
      </w:r>
      <w:r w:rsidR="00E62706" w:rsidRPr="00306EF1">
        <w:rPr>
          <w:rFonts w:ascii="Times New Roman" w:hAnsi="Times New Roman" w:cs="Times New Roman"/>
          <w:sz w:val="24"/>
          <w:szCs w:val="24"/>
        </w:rPr>
        <w:t>19,8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 xml:space="preserve">) a középárfolyamot, </w:t>
      </w:r>
      <w:r w:rsidR="00E62706" w:rsidRPr="00306EF1">
        <w:rPr>
          <w:rFonts w:ascii="Times New Roman" w:hAnsi="Times New Roman" w:cs="Times New Roman"/>
          <w:sz w:val="24"/>
          <w:szCs w:val="24"/>
        </w:rPr>
        <w:t>15,6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százalékuk pedig a vételi árfolyamot választotta, helytelenül. A negyedik lehetőségre (700 ezer Ft) is érkeztek válaszok, bár arányuk nem jelentős. (5. ábra)</w:t>
      </w:r>
    </w:p>
    <w:p w:rsidR="00C608C2" w:rsidRPr="00306EF1" w:rsidRDefault="00C608C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9B" w:rsidRPr="00306EF1" w:rsidRDefault="00C608C2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5</w:t>
      </w:r>
      <w:r w:rsidR="00E05B9B" w:rsidRPr="00306EF1">
        <w:rPr>
          <w:rFonts w:ascii="Times New Roman" w:hAnsi="Times New Roman" w:cs="Times New Roman"/>
          <w:sz w:val="24"/>
          <w:szCs w:val="24"/>
        </w:rPr>
        <w:t xml:space="preserve">. ábra </w:t>
      </w:r>
      <w:r w:rsidRPr="00306EF1">
        <w:rPr>
          <w:rFonts w:ascii="Times New Roman" w:hAnsi="Times New Roman" w:cs="Times New Roman"/>
          <w:sz w:val="24"/>
          <w:szCs w:val="24"/>
        </w:rPr>
        <w:t xml:space="preserve">Mennyibe kerül </w:t>
      </w:r>
      <w:r w:rsidR="009442FC" w:rsidRPr="00306EF1">
        <w:rPr>
          <w:rFonts w:ascii="Times New Roman" w:hAnsi="Times New Roman" w:cs="Times New Roman"/>
          <w:sz w:val="24"/>
          <w:szCs w:val="24"/>
        </w:rPr>
        <w:t xml:space="preserve">itthon forintban </w:t>
      </w:r>
      <w:r w:rsidRPr="00306EF1">
        <w:rPr>
          <w:rFonts w:ascii="Times New Roman" w:hAnsi="Times New Roman" w:cs="Times New Roman"/>
          <w:sz w:val="24"/>
          <w:szCs w:val="24"/>
        </w:rPr>
        <w:t xml:space="preserve">egy horvát </w:t>
      </w:r>
      <w:r w:rsidR="009442FC" w:rsidRPr="00306EF1">
        <w:rPr>
          <w:rFonts w:ascii="Times New Roman" w:hAnsi="Times New Roman" w:cs="Times New Roman"/>
          <w:sz w:val="24"/>
          <w:szCs w:val="24"/>
        </w:rPr>
        <w:t>tengerparti nyaralás</w:t>
      </w:r>
      <w:r w:rsidRPr="00306EF1">
        <w:rPr>
          <w:rFonts w:ascii="Times New Roman" w:hAnsi="Times New Roman" w:cs="Times New Roman"/>
          <w:sz w:val="24"/>
          <w:szCs w:val="24"/>
        </w:rPr>
        <w:t xml:space="preserve">, mely 1.000 kunába </w:t>
      </w:r>
      <w:r w:rsidR="009442FC" w:rsidRPr="00306EF1">
        <w:rPr>
          <w:rFonts w:ascii="Times New Roman" w:hAnsi="Times New Roman" w:cs="Times New Roman"/>
          <w:sz w:val="24"/>
          <w:szCs w:val="24"/>
        </w:rPr>
        <w:t>kerül</w:t>
      </w:r>
      <w:r w:rsidRPr="00306EF1">
        <w:rPr>
          <w:rFonts w:ascii="Times New Roman" w:hAnsi="Times New Roman" w:cs="Times New Roman"/>
          <w:sz w:val="24"/>
          <w:szCs w:val="24"/>
        </w:rPr>
        <w:t xml:space="preserve">, ha a kuna vételi árfolyama 50 Ft, eladási árfolyama 60 Ft, középárfolyama 55 Ft? </w:t>
      </w:r>
      <w:r w:rsidR="00E05B9B" w:rsidRPr="00306EF1">
        <w:rPr>
          <w:rFonts w:ascii="Times New Roman" w:hAnsi="Times New Roman" w:cs="Times New Roman"/>
          <w:sz w:val="24"/>
          <w:szCs w:val="24"/>
        </w:rPr>
        <w:t>(%)</w:t>
      </w:r>
    </w:p>
    <w:p w:rsidR="00E62706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E8980E" wp14:editId="491E4F57">
            <wp:extent cx="5760720" cy="2605369"/>
            <wp:effectExtent l="38100" t="0" r="0" b="508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3E42" w:rsidRPr="00306EF1" w:rsidRDefault="007F3E42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7F3E42" w:rsidRPr="00306EF1" w:rsidRDefault="007F3E4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27,752,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>0,001)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 A férfiak 61,9 százaléka, a nők 54,7 százaléka válaszolt helyesen erre a kérdésre.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20,645,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részvevők (63%) illetve az alapképzésben tanulók (58,5%) válaszoltak nagyobb arányban helyesen. A doktori képzésben résztvevők 44,3, a felsőoktatási szakképzésben tanulók 57 százaléka válaszolt helyesen. 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31,605,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vidéki egyetemen tanuló diákok (64,1%) nagyobb arányban válaszoltak helyesen, mint a többi iskolatípusba járók. A budapesti egyetemre járók 57,4, a budapesti főiskolások 58,4 és a vidéki főiskolások 54,2 százaléka tudott helyesen válaszolni.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69,612,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(63,2%) </w:t>
      </w:r>
      <w:r w:rsidRPr="00306EF1">
        <w:rPr>
          <w:rFonts w:ascii="Times New Roman" w:hAnsi="Times New Roman" w:cs="Times New Roman"/>
          <w:sz w:val="24"/>
          <w:szCs w:val="24"/>
        </w:rPr>
        <w:t xml:space="preserve">válaszoltak nagyobb arányban helyesen. </w:t>
      </w:r>
      <w:r w:rsidR="00AB1687" w:rsidRPr="00306EF1">
        <w:rPr>
          <w:rFonts w:ascii="Times New Roman" w:hAnsi="Times New Roman" w:cs="Times New Roman"/>
          <w:sz w:val="24"/>
          <w:szCs w:val="24"/>
        </w:rPr>
        <w:t>Több mint</w:t>
      </w:r>
      <w:r w:rsidRPr="00306EF1">
        <w:rPr>
          <w:rFonts w:ascii="Times New Roman" w:hAnsi="Times New Roman" w:cs="Times New Roman"/>
          <w:sz w:val="24"/>
          <w:szCs w:val="24"/>
        </w:rPr>
        <w:t xml:space="preserve"> 5 éves munkatapasztalattal rendelkező egyetemisták 56,1 százaléka, míg a tapasztalattal nem rendelkezők 51 százaléka válaszolt helyesen erre a kérdésre.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30,740,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2 fős háztartásban élők (61,2%) nagyobb arányban válaszoltak helyesen, mint a többi háztartástípusban élők. A 3-4 fős háztartásban élők 59,6, a legalább 5 fős háztartásban élők 55,7 és az 1 fős háztartásban élők 48,2 százaléka tudott helyesen válaszolni.</w:t>
      </w:r>
    </w:p>
    <w:p w:rsidR="004B41AC" w:rsidRPr="00306EF1" w:rsidRDefault="004B41A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B5" w:rsidRPr="00306EF1" w:rsidRDefault="001B7EB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banki szolgáltatásokkal kapcsolatos </w:t>
      </w:r>
      <w:r w:rsidR="00FB5B82" w:rsidRPr="00306EF1">
        <w:rPr>
          <w:rFonts w:ascii="Times New Roman" w:hAnsi="Times New Roman" w:cs="Times New Roman"/>
          <w:sz w:val="24"/>
          <w:szCs w:val="24"/>
        </w:rPr>
        <w:t xml:space="preserve">egyik </w:t>
      </w:r>
      <w:r w:rsidRPr="00306EF1">
        <w:rPr>
          <w:rFonts w:ascii="Times New Roman" w:hAnsi="Times New Roman" w:cs="Times New Roman"/>
          <w:sz w:val="24"/>
          <w:szCs w:val="24"/>
        </w:rPr>
        <w:t>attitűd-kérdésnél arra voltunk kíváncsiak, hogy a hallgatók szerint honnan szerezhetik be a szükséges pénzügyi ismereteket. A válaszadók több lehetőséget is megjelölhettek. A leggyakrabban említett válasz a család volt (54,3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 xml:space="preserve">), minden második diák említette az internetet, valamint a felsőoktatási intézményt. Szintén </w:t>
      </w:r>
      <w:r w:rsidRPr="00306EF1">
        <w:rPr>
          <w:rFonts w:ascii="Times New Roman" w:hAnsi="Times New Roman" w:cs="Times New Roman"/>
          <w:sz w:val="24"/>
          <w:szCs w:val="24"/>
        </w:rPr>
        <w:lastRenderedPageBreak/>
        <w:t>magas arányban választották a kitöltők a saját tapasztalatot (44,8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), valamint a pénzügyi tréninget (41,9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 xml:space="preserve">). Minden negyedik egyetemista, főiskolás bejelölte a pénzügyi tábort, valamint a barátokat. Alacsony arányban választották a kitöltők a Facebookot és a játékokat. </w:t>
      </w:r>
      <w:r w:rsidR="00CB76DA" w:rsidRPr="00306EF1">
        <w:rPr>
          <w:rFonts w:ascii="Times New Roman" w:hAnsi="Times New Roman" w:cs="Times New Roman"/>
          <w:sz w:val="24"/>
          <w:szCs w:val="24"/>
        </w:rPr>
        <w:t>(6. ábra)</w:t>
      </w:r>
    </w:p>
    <w:p w:rsidR="001B7EB5" w:rsidRPr="00306EF1" w:rsidRDefault="001B7EB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FFE" w:rsidRPr="00306EF1" w:rsidRDefault="00CB76DA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6</w:t>
      </w:r>
      <w:r w:rsidR="00230FFE" w:rsidRPr="00306EF1">
        <w:rPr>
          <w:rFonts w:ascii="Times New Roman" w:hAnsi="Times New Roman" w:cs="Times New Roman"/>
          <w:sz w:val="24"/>
          <w:szCs w:val="24"/>
        </w:rPr>
        <w:t xml:space="preserve">. ábra </w:t>
      </w:r>
      <w:r w:rsidR="00454968" w:rsidRPr="00306EF1">
        <w:rPr>
          <w:rFonts w:ascii="Times New Roman" w:hAnsi="Times New Roman" w:cs="Times New Roman"/>
          <w:sz w:val="24"/>
          <w:szCs w:val="24"/>
        </w:rPr>
        <w:t>A</w:t>
      </w:r>
      <w:r w:rsidR="00230FFE" w:rsidRPr="00306EF1">
        <w:rPr>
          <w:rFonts w:ascii="Times New Roman" w:hAnsi="Times New Roman" w:cs="Times New Roman"/>
          <w:sz w:val="24"/>
          <w:szCs w:val="24"/>
        </w:rPr>
        <w:t xml:space="preserve"> </w:t>
      </w:r>
      <w:r w:rsidRPr="00306EF1">
        <w:rPr>
          <w:rFonts w:ascii="Times New Roman" w:hAnsi="Times New Roman" w:cs="Times New Roman"/>
          <w:sz w:val="24"/>
          <w:szCs w:val="24"/>
        </w:rPr>
        <w:t>szükséges pénzügyi ismeretek forrásainak</w:t>
      </w:r>
      <w:r w:rsidR="00454968" w:rsidRPr="00306EF1">
        <w:rPr>
          <w:rFonts w:ascii="Times New Roman" w:hAnsi="Times New Roman" w:cs="Times New Roman"/>
          <w:sz w:val="24"/>
          <w:szCs w:val="24"/>
        </w:rPr>
        <w:t xml:space="preserve"> </w:t>
      </w:r>
      <w:r w:rsidRPr="00306EF1">
        <w:rPr>
          <w:rFonts w:ascii="Times New Roman" w:hAnsi="Times New Roman" w:cs="Times New Roman"/>
          <w:sz w:val="24"/>
          <w:szCs w:val="24"/>
        </w:rPr>
        <w:t>említése</w:t>
      </w:r>
      <w:r w:rsidR="00230FFE" w:rsidRPr="00306EF1">
        <w:rPr>
          <w:rFonts w:ascii="Times New Roman" w:hAnsi="Times New Roman" w:cs="Times New Roman"/>
          <w:sz w:val="24"/>
          <w:szCs w:val="24"/>
        </w:rPr>
        <w:t xml:space="preserve"> (%)</w:t>
      </w:r>
    </w:p>
    <w:p w:rsidR="00E62706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D81E50" wp14:editId="5E0FC392">
            <wp:extent cx="5760720" cy="2605369"/>
            <wp:effectExtent l="0" t="0" r="0" b="508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7E7C" w:rsidRPr="00306EF1" w:rsidRDefault="00B27E7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D71A22" w:rsidRPr="00306EF1" w:rsidRDefault="00D71A2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4A2" w:rsidRPr="00306EF1" w:rsidRDefault="004534A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banki szolgáltatások másik attitűd-kérdése a bankok </w:t>
      </w:r>
      <w:r w:rsidR="00DD457C" w:rsidRPr="00306EF1">
        <w:rPr>
          <w:rFonts w:ascii="Times New Roman" w:hAnsi="Times New Roman" w:cs="Times New Roman"/>
          <w:sz w:val="24"/>
          <w:szCs w:val="24"/>
        </w:rPr>
        <w:t>ki</w:t>
      </w:r>
      <w:r w:rsidRPr="00306EF1">
        <w:rPr>
          <w:rFonts w:ascii="Times New Roman" w:hAnsi="Times New Roman" w:cs="Times New Roman"/>
          <w:sz w:val="24"/>
          <w:szCs w:val="24"/>
        </w:rPr>
        <w:t>választásának szempontjaira irányult. Itt is több lehetőséget jelölhettek meg a kitöltők. Három diák közül kettő az alacsony bankköltségek alapján választ (62,2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). Igen magas az extra szolgáltatások említésének aránya is (39,2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 xml:space="preserve">). </w:t>
      </w:r>
      <w:r w:rsidR="009D1E2F" w:rsidRPr="00306EF1">
        <w:rPr>
          <w:rFonts w:ascii="Times New Roman" w:hAnsi="Times New Roman" w:cs="Times New Roman"/>
          <w:sz w:val="24"/>
          <w:szCs w:val="24"/>
        </w:rPr>
        <w:t xml:space="preserve">A vizsgált hallgatók közel harmada jelölte be azt, hogy internetes összehasonlítást végezne, illetve a lakóhelyhez közel eső fiókot is hasonló arányban választották. A szülők javaslatát a diákok negyede veszi figyelembe, míg a barátok, ismerősök véleményét 17,3 százalékuk. A felsőoktatási intézmény ajánlását a kitöltők 13 százaléka jelölte meg, míg 14,5 százalékuk a banki munkatársak viselkedését is </w:t>
      </w:r>
      <w:r w:rsidR="00FB5B82" w:rsidRPr="00306EF1">
        <w:rPr>
          <w:rFonts w:ascii="Times New Roman" w:hAnsi="Times New Roman" w:cs="Times New Roman"/>
          <w:sz w:val="24"/>
          <w:szCs w:val="24"/>
        </w:rPr>
        <w:t>tekintet</w:t>
      </w:r>
      <w:r w:rsidR="009D1E2F" w:rsidRPr="00306EF1">
        <w:rPr>
          <w:rFonts w:ascii="Times New Roman" w:hAnsi="Times New Roman" w:cs="Times New Roman"/>
          <w:sz w:val="24"/>
          <w:szCs w:val="24"/>
        </w:rPr>
        <w:t>be veszi. (7. ábra)</w:t>
      </w:r>
    </w:p>
    <w:p w:rsidR="009D1E2F" w:rsidRPr="00306EF1" w:rsidRDefault="009D1E2F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E2F" w:rsidRPr="00306EF1" w:rsidRDefault="009D1E2F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7. ábra A bankválasztás szempontjainak említése (%)</w:t>
      </w:r>
    </w:p>
    <w:p w:rsidR="00493F43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CE9015" wp14:editId="187A3984">
            <wp:extent cx="5760720" cy="3003463"/>
            <wp:effectExtent l="0" t="0" r="0" b="6985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D1E2F" w:rsidRPr="00306EF1" w:rsidRDefault="009D1E2F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3E62B2" w:rsidRPr="00306EF1" w:rsidRDefault="003E62B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7A" w:rsidRPr="00306EF1" w:rsidRDefault="008D3934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34">
        <w:rPr>
          <w:rFonts w:ascii="Times New Roman" w:hAnsi="Times New Roman" w:cs="Times New Roman"/>
          <w:b/>
          <w:sz w:val="24"/>
          <w:szCs w:val="24"/>
        </w:rPr>
        <w:t>Összegezve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5006B2" w:rsidRPr="00306EF1">
        <w:rPr>
          <w:rFonts w:ascii="Times New Roman" w:hAnsi="Times New Roman" w:cs="Times New Roman"/>
          <w:sz w:val="24"/>
          <w:szCs w:val="24"/>
        </w:rPr>
        <w:t xml:space="preserve"> banki szolgáltatások dimenziójában a legtöbb helyes válasz az internetes bankolás fogalmára érkezett. A válaszadók közel kétharmada helyesen válaszolt az internetes vásárlással (64,5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="005006B2" w:rsidRPr="00306EF1">
        <w:rPr>
          <w:rFonts w:ascii="Times New Roman" w:hAnsi="Times New Roman" w:cs="Times New Roman"/>
          <w:sz w:val="24"/>
          <w:szCs w:val="24"/>
        </w:rPr>
        <w:t>), valamint a bankba helyezett megtakarítás sorsával (62,3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="005006B2" w:rsidRPr="00306EF1">
        <w:rPr>
          <w:rFonts w:ascii="Times New Roman" w:hAnsi="Times New Roman" w:cs="Times New Roman"/>
          <w:sz w:val="24"/>
          <w:szCs w:val="24"/>
        </w:rPr>
        <w:t>) kapcsolatban. A számítási feladat esetén is magas a helyes válaszok aránya. A legalacsonyabb arányban a jegybanki feladatokra tudtak megfelelően válaszolni a hallgatók</w:t>
      </w:r>
      <w:r w:rsidR="00A85257" w:rsidRPr="00306EF1">
        <w:rPr>
          <w:rFonts w:ascii="Times New Roman" w:hAnsi="Times New Roman" w:cs="Times New Roman"/>
          <w:sz w:val="24"/>
          <w:szCs w:val="24"/>
        </w:rPr>
        <w:t>. (8. ábra)</w:t>
      </w:r>
    </w:p>
    <w:p w:rsidR="00921D7A" w:rsidRPr="00306EF1" w:rsidRDefault="00921D7A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257" w:rsidRPr="00306EF1" w:rsidRDefault="00A85257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8. ábra A helyes és helytelen válaszok aránya a banki szolgáltatások témakörében (%)</w:t>
      </w:r>
    </w:p>
    <w:p w:rsidR="005433B4" w:rsidRPr="00306EF1" w:rsidRDefault="005433B4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FD4629" wp14:editId="46795821">
            <wp:extent cx="5760720" cy="3283585"/>
            <wp:effectExtent l="0" t="0" r="0" b="0"/>
            <wp:docPr id="33" name="Diagram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2052" w:rsidRPr="00306EF1" w:rsidRDefault="008D2052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DD546C" w:rsidRPr="00306EF1" w:rsidRDefault="00DD546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57C" w:rsidRPr="00753B06" w:rsidRDefault="00DD457C" w:rsidP="00753B06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1" w:name="_Toc436672065"/>
      <w:r w:rsidRPr="00753B0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Általános gazdasági ismeretek</w:t>
      </w:r>
      <w:bookmarkEnd w:id="11"/>
    </w:p>
    <w:p w:rsidR="00FB5B82" w:rsidRPr="00306EF1" w:rsidRDefault="00FB5B8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Az általános gazdasági ismeretek moduljában először a korrupció fogalmáról érdeklődtünk. 4979 fő válaszolt a kérdésre, további 191 fő a „nem tudom” lehetőséget választotta (3,7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).</w:t>
      </w:r>
      <w:r w:rsidR="00CB3FFC" w:rsidRPr="00306EF1">
        <w:rPr>
          <w:rFonts w:ascii="Times New Roman" w:hAnsi="Times New Roman" w:cs="Times New Roman"/>
          <w:sz w:val="24"/>
          <w:szCs w:val="24"/>
        </w:rPr>
        <w:t xml:space="preserve"> Ötből négy hallgató az</w:t>
      </w:r>
      <w:r w:rsidR="00450C73" w:rsidRPr="00306EF1">
        <w:rPr>
          <w:rFonts w:ascii="Times New Roman" w:hAnsi="Times New Roman" w:cs="Times New Roman"/>
          <w:sz w:val="24"/>
          <w:szCs w:val="24"/>
        </w:rPr>
        <w:t>t</w:t>
      </w:r>
      <w:r w:rsidR="00CB3FFC" w:rsidRPr="00306EF1">
        <w:rPr>
          <w:rFonts w:ascii="Times New Roman" w:hAnsi="Times New Roman" w:cs="Times New Roman"/>
          <w:sz w:val="24"/>
          <w:szCs w:val="24"/>
        </w:rPr>
        <w:t xml:space="preserve"> a lehetőséget jelölte be helyesen, hogy a korrupció megvesztegetés jogosulatlan előnyszerzés érdekében. A helytelen válaszok közül legtöbben az ÁFA-csalást választották, </w:t>
      </w:r>
      <w:r w:rsidR="00B05AC2" w:rsidRPr="00306EF1">
        <w:rPr>
          <w:rFonts w:ascii="Times New Roman" w:hAnsi="Times New Roman" w:cs="Times New Roman"/>
          <w:sz w:val="24"/>
          <w:szCs w:val="24"/>
        </w:rPr>
        <w:t>a válasz</w:t>
      </w:r>
      <w:r w:rsidR="00CB3FFC" w:rsidRPr="00306EF1">
        <w:rPr>
          <w:rFonts w:ascii="Times New Roman" w:hAnsi="Times New Roman" w:cs="Times New Roman"/>
          <w:sz w:val="24"/>
          <w:szCs w:val="24"/>
        </w:rPr>
        <w:t>adók 6,</w:t>
      </w:r>
      <w:r w:rsidR="00B05AC2" w:rsidRPr="00306EF1">
        <w:rPr>
          <w:rFonts w:ascii="Times New Roman" w:hAnsi="Times New Roman" w:cs="Times New Roman"/>
          <w:sz w:val="24"/>
          <w:szCs w:val="24"/>
        </w:rPr>
        <w:t>1</w:t>
      </w:r>
      <w:r w:rsidR="00CB3FFC" w:rsidRPr="00306EF1">
        <w:rPr>
          <w:rFonts w:ascii="Times New Roman" w:hAnsi="Times New Roman" w:cs="Times New Roman"/>
          <w:sz w:val="24"/>
          <w:szCs w:val="24"/>
        </w:rPr>
        <w:t xml:space="preserve"> százaléka. A másik két helytelen lehetőséget azonos arányban jelölték be a kitöltők. (9. ábra)</w:t>
      </w:r>
    </w:p>
    <w:p w:rsidR="00CB3FFC" w:rsidRPr="00306EF1" w:rsidRDefault="00CB3FF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FFC" w:rsidRPr="00306EF1" w:rsidRDefault="00CB3FFC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9. ábra Mi a korrupció? (%)</w:t>
      </w:r>
    </w:p>
    <w:p w:rsidR="00B05AC2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36BD89" wp14:editId="2711F88D">
            <wp:extent cx="5760720" cy="2605369"/>
            <wp:effectExtent l="0" t="0" r="0" b="508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B3FFC" w:rsidRPr="00306EF1" w:rsidRDefault="00CB3FF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CB3FFC" w:rsidRPr="00306EF1" w:rsidRDefault="00CB3FF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82,1 százaléka, a nők 84,5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5,277,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0,022)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23,781,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részvevők (85,9%) illetve az alapképzésben tanulók (83,9%) válaszoltak nagyobb arányban helyesen. A doktori képzésben résztvevők 75,9, a felsőoktatási szakképzésben tanulók 78,5 százaléka válaszolt helyesen. 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102,868,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(88,4%) nagyobb arányban válaszoltak helyesen, mint a többi iskolatípusba járók. A vidéki egyetemre járók 86,4, a budapesti főiskolások 84,2 és a vidéki főiskolások 73,5 százaléka tudott helyesen válaszolni.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 </w:t>
      </w:r>
      <w:r w:rsidR="00AB1687"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munkatap</w:t>
      </w:r>
      <w:r w:rsidR="00AB168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B1687"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sztalat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101,764,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(87,6%) </w:t>
      </w:r>
      <w:r w:rsidRPr="00306EF1">
        <w:rPr>
          <w:rFonts w:ascii="Times New Roman" w:hAnsi="Times New Roman" w:cs="Times New Roman"/>
          <w:sz w:val="24"/>
          <w:szCs w:val="24"/>
        </w:rPr>
        <w:t>válaszoltak nagyobb arányban helyesen. Több mint 5 éves munkatapasztalattal rendelkező egyetemisták 73,7 százaléka, míg a tapasztalattal nem rendelkezők 78,1 százaléka válaszolt helyesen erre a kérdésre.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146,056,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(85,9%) nagyobb arányban válaszoltak helyesen, mint a többi háztartástípusban élők. A 2 fős háztartásban élők 85,6, a legalább 5 fős háztartásban élők 82,6 és az 1 fős háztartásban élők 64,7 százaléka tudott helyesen válaszolni.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FFC" w:rsidRPr="00306EF1" w:rsidRDefault="0026033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következőkben a NAV rövidítésének jelentésére voltunk kíváncsiak. Erre a kérdésre csupán 92 fő nem válaszolt, valamint 5063 érvényes válasz érkezett. </w:t>
      </w:r>
      <w:r w:rsidR="00450C73" w:rsidRPr="00306EF1">
        <w:rPr>
          <w:rFonts w:ascii="Times New Roman" w:hAnsi="Times New Roman" w:cs="Times New Roman"/>
          <w:sz w:val="24"/>
          <w:szCs w:val="24"/>
        </w:rPr>
        <w:t>Tízből kilenc válaszadó</w:t>
      </w:r>
      <w:r w:rsidR="00A63E8F" w:rsidRPr="00306EF1">
        <w:rPr>
          <w:rFonts w:ascii="Times New Roman" w:hAnsi="Times New Roman" w:cs="Times New Roman"/>
          <w:sz w:val="24"/>
          <w:szCs w:val="24"/>
        </w:rPr>
        <w:t xml:space="preserve"> az adóhivatal megnevezését pontosan ismeri. A három helytelen válasz aránya közel azonos, de együttesen nem érik el a 10 százalékot. (10. ábra)</w:t>
      </w:r>
    </w:p>
    <w:p w:rsidR="00A63E8F" w:rsidRPr="00306EF1" w:rsidRDefault="00A63E8F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8F" w:rsidRPr="00306EF1" w:rsidRDefault="00A63E8F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10. ábra Mi a NAV? (%)</w:t>
      </w:r>
    </w:p>
    <w:p w:rsidR="00083D91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88E550D" wp14:editId="0761C9D0">
            <wp:extent cx="5760720" cy="2605369"/>
            <wp:effectExtent l="0" t="0" r="0" b="508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D457C" w:rsidRPr="00306EF1" w:rsidRDefault="00DD457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Forrás: saját szerkesztés</w:t>
      </w:r>
    </w:p>
    <w:p w:rsidR="00DD457C" w:rsidRPr="00306EF1" w:rsidRDefault="00DD457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87,7 százaléka, a nők 89,4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3,549,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0,060)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15,926,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doktori képzésben (90,5%), a mester-, és osztatlan képzésben (88,9%) illetve az alapképzésben tanulók (89,2%) válaszoltak nagyobb arányban helyesen. A felsőoktatási szakképzésben résztvevők 84,2 százaléka válaszolt helyesen. 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77,805,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(92,5%) nagyobb arányban válaszoltak helyesen, mint a többi iskolatípusba járók. A vidéki egyetemre járók 90, a budapesti főiskolások 87,3 és a vidéki főiskolások 80,9 százaléka tudott helyesen válaszolni.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45,077,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(90,8%) </w:t>
      </w:r>
      <w:r w:rsidRPr="00306EF1">
        <w:rPr>
          <w:rFonts w:ascii="Times New Roman" w:hAnsi="Times New Roman" w:cs="Times New Roman"/>
          <w:sz w:val="24"/>
          <w:szCs w:val="24"/>
        </w:rPr>
        <w:t>válaszoltak nagyobb arányban helyesen. Több mint 5 éves munkatapasztalattal rendelkező egyetemisták 81,1 százaléka, míg a tapasztalattal nem rendelkezők 86,3 százaléka válaszolt helyesen erre a kérdésre.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129,230,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(92%) nagyobb arányban válaszoltak helyesen, mint a többi háztartástípusban élők. A 2 fős háztartásban élők 88,2, a legalább 5 fős háztartásban élők 87,4 és az 1 fős háztartásban élők 74,6 százaléka tudott helyesen válaszolni.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8F" w:rsidRPr="00306EF1" w:rsidRDefault="00A63E8F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Az általános gazdasági ismeretek </w:t>
      </w:r>
      <w:r w:rsidR="00AB1687" w:rsidRPr="00306EF1">
        <w:rPr>
          <w:rFonts w:ascii="Times New Roman" w:hAnsi="Times New Roman" w:cs="Times New Roman"/>
          <w:sz w:val="24"/>
          <w:szCs w:val="24"/>
        </w:rPr>
        <w:t>dimenziójában,</w:t>
      </w:r>
      <w:r w:rsidRPr="00306EF1">
        <w:rPr>
          <w:rFonts w:ascii="Times New Roman" w:hAnsi="Times New Roman" w:cs="Times New Roman"/>
          <w:sz w:val="24"/>
          <w:szCs w:val="24"/>
        </w:rPr>
        <w:t xml:space="preserve"> a továbbiakban a 2014. évi magyarországi munkanélküliségi ráta értékére kérdeztünk rá. 4691 fő válaszolt a kérdésre, további 459 „nem tudom” válasz érkezett, mely adat az előzőeknél jelentősen magasabb (8,9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).</w:t>
      </w:r>
      <w:r w:rsidR="004B48B6" w:rsidRPr="00306EF1">
        <w:rPr>
          <w:rFonts w:ascii="Times New Roman" w:hAnsi="Times New Roman" w:cs="Times New Roman"/>
          <w:sz w:val="24"/>
          <w:szCs w:val="24"/>
        </w:rPr>
        <w:t xml:space="preserve"> A válaszadók </w:t>
      </w:r>
      <w:r w:rsidR="002D19BB" w:rsidRPr="00306EF1">
        <w:rPr>
          <w:rFonts w:ascii="Times New Roman" w:hAnsi="Times New Roman" w:cs="Times New Roman"/>
          <w:sz w:val="24"/>
          <w:szCs w:val="24"/>
        </w:rPr>
        <w:t>közel</w:t>
      </w:r>
      <w:r w:rsidR="004B48B6" w:rsidRPr="00306EF1">
        <w:rPr>
          <w:rFonts w:ascii="Times New Roman" w:hAnsi="Times New Roman" w:cs="Times New Roman"/>
          <w:sz w:val="24"/>
          <w:szCs w:val="24"/>
        </w:rPr>
        <w:t xml:space="preserve"> fele helyesen jelölte meg a munkanélküliségi ráta értékét (</w:t>
      </w:r>
      <w:r w:rsidR="002D19BB" w:rsidRPr="00306EF1">
        <w:rPr>
          <w:rFonts w:ascii="Times New Roman" w:hAnsi="Times New Roman" w:cs="Times New Roman"/>
          <w:sz w:val="24"/>
          <w:szCs w:val="24"/>
        </w:rPr>
        <w:t>48,9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="004B48B6" w:rsidRPr="00306EF1">
        <w:rPr>
          <w:rFonts w:ascii="Times New Roman" w:hAnsi="Times New Roman" w:cs="Times New Roman"/>
          <w:sz w:val="24"/>
          <w:szCs w:val="24"/>
        </w:rPr>
        <w:t>). Meglepő módon az egyetemisták, főiskolások harmada szerint a magyar ráta 24,6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="004B48B6" w:rsidRPr="00306EF1">
        <w:rPr>
          <w:rFonts w:ascii="Times New Roman" w:hAnsi="Times New Roman" w:cs="Times New Roman"/>
          <w:sz w:val="24"/>
          <w:szCs w:val="24"/>
        </w:rPr>
        <w:t>. A két szélsőséges helytelen opciót közel azonos arányban választották a diákok. (11. ábra)</w:t>
      </w:r>
    </w:p>
    <w:p w:rsidR="00A63E8F" w:rsidRPr="00306EF1" w:rsidRDefault="00A63E8F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8B6" w:rsidRPr="00306EF1" w:rsidRDefault="004B48B6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11. ábra Mennyi volt Magyarországon 2014-ben a munkanélküliségi ráta értéke? (%)</w:t>
      </w:r>
    </w:p>
    <w:p w:rsidR="00473ECE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BFE4E3" wp14:editId="63BC9FF2">
            <wp:extent cx="5760720" cy="2605369"/>
            <wp:effectExtent l="0" t="0" r="0" b="508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457C" w:rsidRPr="00306EF1" w:rsidRDefault="00DD457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DD457C" w:rsidRPr="00306EF1" w:rsidRDefault="00DD457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19,217,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>0,001)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 A férfiak 51,4 százaléka, a nők 45,3 százaléka válaszolt helyesen erre a kérdésre.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61,720,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(52,9%) illetve az alapképzésben tanulók (50,4%) válaszoltak nagyobb arányban </w:t>
      </w:r>
      <w:r w:rsidRPr="00306EF1">
        <w:rPr>
          <w:rFonts w:ascii="Times New Roman" w:hAnsi="Times New Roman" w:cs="Times New Roman"/>
          <w:sz w:val="24"/>
          <w:szCs w:val="24"/>
        </w:rPr>
        <w:lastRenderedPageBreak/>
        <w:t xml:space="preserve">helyesen. A doktori képzésben kevesebb, mint a fele (46,8%), felsőoktatási szakképzésben résztvevők 35,7 százaléka válaszolt helyesen. 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24,083,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vidéki egyetemen tanuló diákok (51,8%) nagyobb arányban válaszoltak helyesen, mint a többi iskolatípusba járók. A budapesti egyetemre járók 50,8, a budapesti főiskolások 45,5 és a vidéki főiskolások 43,4 százaléka tudott helyesen válaszolni.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28,988,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(51,5%) </w:t>
      </w:r>
      <w:r w:rsidRPr="00306EF1">
        <w:rPr>
          <w:rFonts w:ascii="Times New Roman" w:hAnsi="Times New Roman" w:cs="Times New Roman"/>
          <w:sz w:val="24"/>
          <w:szCs w:val="24"/>
        </w:rPr>
        <w:t>válaszoltak nagyobb arányban helyesen. Több mint 5 éves munkatapasztalattal rendelkező egyetemisták 49,9 százaléka, míg a tapasztalattal nem rendelkezők 43,4 százaléka válaszolt helyesen erre a kérdésre.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36,444,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2 fős háztartásban élők (53,1%) nagyobb arányban válaszoltak helyesen, mint a többi háztartástípusban élők. A 3-4 fős háztartásban élők 48,7, a legalább 5 fős háztartásban élők 38,9 és az 1 fős háztartásban élők 46,8 százaléka tudott helyesen válaszolni.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3C" w:rsidRPr="00306EF1" w:rsidRDefault="005A503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következő kérdés az éves infláció értelmezésére vonatkozott. Az érvényes válaszok száma 4901 volt, míg 262 fő nem tudott választani a megadott lehetőségek közül</w:t>
      </w:r>
      <w:r w:rsidR="00473ECE" w:rsidRPr="00306EF1">
        <w:rPr>
          <w:rFonts w:ascii="Times New Roman" w:hAnsi="Times New Roman" w:cs="Times New Roman"/>
          <w:sz w:val="24"/>
          <w:szCs w:val="24"/>
        </w:rPr>
        <w:t xml:space="preserve"> (5,1 százalék)</w:t>
      </w:r>
      <w:r w:rsidRPr="00306EF1">
        <w:rPr>
          <w:rFonts w:ascii="Times New Roman" w:hAnsi="Times New Roman" w:cs="Times New Roman"/>
          <w:sz w:val="24"/>
          <w:szCs w:val="24"/>
        </w:rPr>
        <w:t>. A hallgatók fele helyesen magyarázta az infláció fogalmát. A helytelen opciók közül a legtöbben a gazdaság teljesítményének csökkenés</w:t>
      </w:r>
      <w:r w:rsidR="00450C73" w:rsidRPr="00306EF1">
        <w:rPr>
          <w:rFonts w:ascii="Times New Roman" w:hAnsi="Times New Roman" w:cs="Times New Roman"/>
          <w:sz w:val="24"/>
          <w:szCs w:val="24"/>
        </w:rPr>
        <w:t>é</w:t>
      </w:r>
      <w:r w:rsidRPr="00306EF1">
        <w:rPr>
          <w:rFonts w:ascii="Times New Roman" w:hAnsi="Times New Roman" w:cs="Times New Roman"/>
          <w:sz w:val="24"/>
          <w:szCs w:val="24"/>
        </w:rPr>
        <w:t>t jelölték meg (17,</w:t>
      </w:r>
      <w:r w:rsidR="00473ECE" w:rsidRPr="00306EF1">
        <w:rPr>
          <w:rFonts w:ascii="Times New Roman" w:hAnsi="Times New Roman" w:cs="Times New Roman"/>
          <w:sz w:val="24"/>
          <w:szCs w:val="24"/>
        </w:rPr>
        <w:t>2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). A másik két hibás alternatívát közel azonos arányban választották a kitöltők. (12. ábra)</w:t>
      </w:r>
    </w:p>
    <w:p w:rsidR="005A503C" w:rsidRPr="00306EF1" w:rsidRDefault="005A503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3C" w:rsidRPr="00306EF1" w:rsidRDefault="005A503C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12 ábra A tv-ben azt mondták, hogy az éves infláció 3%. Mit jelent ez? (%)</w:t>
      </w:r>
    </w:p>
    <w:p w:rsidR="00473ECE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2866934" wp14:editId="497EA58A">
            <wp:extent cx="5760720" cy="2605369"/>
            <wp:effectExtent l="0" t="0" r="0" b="508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D457C" w:rsidRPr="00306EF1" w:rsidRDefault="00DD457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DD457C" w:rsidRPr="00306EF1" w:rsidRDefault="00DD457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12,831,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>0,001)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 A férfiak 54,3 százaléka, a nők 49,3 százaléka válaszolt helyesen erre a kérdésre.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67,327,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(55,6%) illetve az alapképzésben tanulók (54,5%) válaszoltak nagyobb arányban helyesen. A doktori képzésben kevesebb, mint a fele (45,6%), felsőoktatási szakképzésben résztvevők 39 százaléka válaszolt helyesen. 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76,167,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(58,9%) nagyobb arányban válaszoltak helyesen, mint a többi iskolatípusba járók. A vidéki egyetemre járók 57,5, a budapesti főiskolások 48,9 és a vidéki főiskolások 43 százaléka tudott helyesen válaszolni.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26,410,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(54,9%) </w:t>
      </w:r>
      <w:r w:rsidRPr="00306EF1">
        <w:rPr>
          <w:rFonts w:ascii="Times New Roman" w:hAnsi="Times New Roman" w:cs="Times New Roman"/>
          <w:sz w:val="24"/>
          <w:szCs w:val="24"/>
        </w:rPr>
        <w:t>válaszoltak nagyobb arányban helyesen. Több mint 5 éves munkatapasztalattal rendelkező egyetemisták 51,9 százaléka, míg a tapasztalattal nem rendelkezők 47,3 százaléka válaszolt helyesen erre a kérdésre.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26,676,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(54,2%) nagyobb arányban válaszoltak helyesen, mint a többi háztartástípusban élők. A 2 fős háztartásban élők 52,3, a legalább 5 fős háztartásban élők 51,8 és az 1 fős háztartásban élők 41,7 százaléka tudott helyesen válaszolni.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1B" w:rsidRPr="00306EF1" w:rsidRDefault="00E2371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számítási feladat ebben a témakörben egy 30 százalékos leértékelés utáni ár meghatározására irányult. A kérdésre 5058 fő válaszolt, további 112 fő a „nem tudom” lehetőséget jelölte meg. </w:t>
      </w:r>
      <w:r w:rsidR="00D3012B" w:rsidRPr="00306EF1">
        <w:rPr>
          <w:rFonts w:ascii="Times New Roman" w:hAnsi="Times New Roman" w:cs="Times New Roman"/>
          <w:sz w:val="24"/>
          <w:szCs w:val="24"/>
        </w:rPr>
        <w:t>A válasz</w:t>
      </w:r>
      <w:r w:rsidRPr="00306EF1">
        <w:rPr>
          <w:rFonts w:ascii="Times New Roman" w:hAnsi="Times New Roman" w:cs="Times New Roman"/>
          <w:sz w:val="24"/>
          <w:szCs w:val="24"/>
        </w:rPr>
        <w:t xml:space="preserve">adók </w:t>
      </w:r>
      <w:r w:rsidR="00D3012B" w:rsidRPr="00306EF1">
        <w:rPr>
          <w:rFonts w:ascii="Times New Roman" w:hAnsi="Times New Roman" w:cs="Times New Roman"/>
          <w:sz w:val="24"/>
          <w:szCs w:val="24"/>
        </w:rPr>
        <w:t>78,3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 helyesen határozta meg az összeget. A hibás opciók közül legtöbben a leértékelés értékét választották (8,</w:t>
      </w:r>
      <w:r w:rsidR="00D3012B" w:rsidRPr="00306EF1">
        <w:rPr>
          <w:rFonts w:ascii="Times New Roman" w:hAnsi="Times New Roman" w:cs="Times New Roman"/>
          <w:sz w:val="24"/>
          <w:szCs w:val="24"/>
        </w:rPr>
        <w:t>4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), míg közel hasonló arányban a 30 százalék helyett 30 ezer forintot olvastak az árengedményre, így a helytelen, 170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ezer </w:t>
      </w:r>
      <w:r w:rsidRPr="00306EF1">
        <w:rPr>
          <w:rFonts w:ascii="Times New Roman" w:hAnsi="Times New Roman" w:cs="Times New Roman"/>
          <w:sz w:val="24"/>
          <w:szCs w:val="24"/>
        </w:rPr>
        <w:t>forintos lehetőséget jelölték be (7,</w:t>
      </w:r>
      <w:r w:rsidR="00D3012B" w:rsidRPr="00306EF1">
        <w:rPr>
          <w:rFonts w:ascii="Times New Roman" w:hAnsi="Times New Roman" w:cs="Times New Roman"/>
          <w:sz w:val="24"/>
          <w:szCs w:val="24"/>
        </w:rPr>
        <w:t>2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százalék</w:t>
      </w:r>
      <w:r w:rsidRPr="00306EF1">
        <w:rPr>
          <w:rFonts w:ascii="Times New Roman" w:hAnsi="Times New Roman" w:cs="Times New Roman"/>
          <w:sz w:val="24"/>
          <w:szCs w:val="24"/>
        </w:rPr>
        <w:t>). A 30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ezer</w:t>
      </w:r>
      <w:r w:rsidRPr="00306EF1">
        <w:rPr>
          <w:rFonts w:ascii="Times New Roman" w:hAnsi="Times New Roman" w:cs="Times New Roman"/>
          <w:sz w:val="24"/>
          <w:szCs w:val="24"/>
        </w:rPr>
        <w:t xml:space="preserve"> forintos alternatívát választották a legkevesebben. (13. ábra)</w:t>
      </w:r>
    </w:p>
    <w:p w:rsidR="00E2371B" w:rsidRPr="00306EF1" w:rsidRDefault="00E2371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71B" w:rsidRPr="00306EF1" w:rsidRDefault="00E2371B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13 ábra Egy 200 ezer forintos okostelefont 30 százalékkal leértékeltek. Mennyiért tudod megvenni a készüléket? (%)</w:t>
      </w:r>
    </w:p>
    <w:p w:rsidR="00D3012B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A3F70B5" wp14:editId="6ED3CB02">
            <wp:extent cx="5760720" cy="2605369"/>
            <wp:effectExtent l="0" t="0" r="0" b="5080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D457C" w:rsidRPr="00306EF1" w:rsidRDefault="00DD457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DD457C" w:rsidRPr="00306EF1" w:rsidRDefault="00DD457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79,4 százaléka, a nők 76,5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6,309,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0,012)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84,727,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(82,9%) illetve az alapképzésben tanulók (79,7%) válaszoltak nagyobb arányban helyesen. A doktori képzésben 64,6, felsőoktatási szakképzésben résztvevők 67,3 százaléka válaszolt helyesen. 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74,873,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(82,3%) nagyobb arányban válaszoltak helyesen, mint a többi iskolatípusba járók. A vidéki egyetemre járók 80,7, a budapesti főiskolások 75,1 és a vidéki főiskolások 68,5 százaléka tudott helyesen válaszolni.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29,751,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(80,7%) </w:t>
      </w:r>
      <w:r w:rsidRPr="00306EF1">
        <w:rPr>
          <w:rFonts w:ascii="Times New Roman" w:hAnsi="Times New Roman" w:cs="Times New Roman"/>
          <w:sz w:val="24"/>
          <w:szCs w:val="24"/>
        </w:rPr>
        <w:t>válaszoltak nagyobb arányban helyesen. Több mint 5 éves munkatapasztalattal rendelkező egyetemisták 73 százaléka, míg a tapasztalattal nem rendelkezők 74,7 százaléka válaszolt helyesen erre a kérdésre.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137,438,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(82,1%) nagyobb arányban válaszoltak helyesen, mint a többi háztartástípusban élők. A 2 fős háztartásban élők 79,1, a legalább 5 fős háztartásban élők 74,8 és az 1 fős háztartásban élők 59 százaléka tudott helyesen válaszolni.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0A7" w:rsidRPr="00306EF1" w:rsidRDefault="00F970A7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Az általános gazdasági ismeretek blokkjában az attitűdre vonatkozó két szöveges kérdés során arról érdeklődtünk, hogy mi jut eszükbe a kitöltőknek először egy szegény, illetve egy gazdag emberről. A szegény ember jellemzőit 5103 fő töltötte ki, míg csupán 95 fő hagyta üresen ezt a kérdést. </w:t>
      </w:r>
      <w:r w:rsidR="00BC0821" w:rsidRPr="00306EF1">
        <w:rPr>
          <w:rFonts w:ascii="Times New Roman" w:hAnsi="Times New Roman" w:cs="Times New Roman"/>
          <w:sz w:val="24"/>
          <w:szCs w:val="24"/>
        </w:rPr>
        <w:t xml:space="preserve">A diákok igen sokszínűen válaszoltak. </w:t>
      </w:r>
      <w:r w:rsidR="00E36965" w:rsidRPr="00306EF1">
        <w:rPr>
          <w:rFonts w:ascii="Times New Roman" w:hAnsi="Times New Roman" w:cs="Times New Roman"/>
          <w:sz w:val="24"/>
          <w:szCs w:val="24"/>
        </w:rPr>
        <w:t>A</w:t>
      </w:r>
      <w:r w:rsidRPr="00306EF1">
        <w:rPr>
          <w:rFonts w:ascii="Times New Roman" w:hAnsi="Times New Roman" w:cs="Times New Roman"/>
          <w:sz w:val="24"/>
          <w:szCs w:val="24"/>
        </w:rPr>
        <w:t xml:space="preserve"> </w:t>
      </w:r>
      <w:r w:rsidR="00BC0821" w:rsidRPr="00306EF1">
        <w:rPr>
          <w:rFonts w:ascii="Times New Roman" w:hAnsi="Times New Roman" w:cs="Times New Roman"/>
          <w:sz w:val="24"/>
          <w:szCs w:val="24"/>
        </w:rPr>
        <w:t xml:space="preserve">szegény emberrel kapcsolatosan a </w:t>
      </w:r>
      <w:r w:rsidRPr="00306EF1">
        <w:rPr>
          <w:rFonts w:ascii="Times New Roman" w:hAnsi="Times New Roman" w:cs="Times New Roman"/>
          <w:sz w:val="24"/>
          <w:szCs w:val="24"/>
        </w:rPr>
        <w:t>leggyakrabban előforduló kifejezések az alábbiak voltak: nincs (vagy kevés a) pénze, éhezés, nélkülözés, munkanélküliség, hajléktalan, nyomor, sajnálat, rossz életkörülmények, szomorú, spórolás, szerencsétlen, szenvedés. A gazdag emberrel kapcsolatos fogalmakra 5077 fő válaszolt</w:t>
      </w:r>
      <w:r w:rsidR="00E36965" w:rsidRPr="00306EF1">
        <w:rPr>
          <w:rFonts w:ascii="Times New Roman" w:hAnsi="Times New Roman" w:cs="Times New Roman"/>
          <w:sz w:val="24"/>
          <w:szCs w:val="24"/>
        </w:rPr>
        <w:t>. A következő kifejezéseket említették a hallgatók: pénz, luxus, jólét, boldog, kiegyensúlyozott, biztonságos, szerencsés, jómódú, siker, fényűzés, jó kapcsolatai vannak, mindent megvehet, irigység, gondtalanság.</w:t>
      </w:r>
    </w:p>
    <w:p w:rsidR="00A563A5" w:rsidRPr="00306EF1" w:rsidRDefault="00A563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3A5" w:rsidRPr="00306EF1" w:rsidRDefault="00A563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34">
        <w:rPr>
          <w:rFonts w:ascii="Times New Roman" w:hAnsi="Times New Roman" w:cs="Times New Roman"/>
          <w:b/>
          <w:sz w:val="24"/>
          <w:szCs w:val="24"/>
        </w:rPr>
        <w:t>Összegezve</w:t>
      </w:r>
      <w:r w:rsidR="008D3934">
        <w:rPr>
          <w:rFonts w:ascii="Times New Roman" w:hAnsi="Times New Roman" w:cs="Times New Roman"/>
          <w:sz w:val="24"/>
          <w:szCs w:val="24"/>
        </w:rPr>
        <w:t>,</w:t>
      </w:r>
      <w:r w:rsidRPr="00306EF1">
        <w:rPr>
          <w:rFonts w:ascii="Times New Roman" w:hAnsi="Times New Roman" w:cs="Times New Roman"/>
          <w:sz w:val="24"/>
          <w:szCs w:val="24"/>
        </w:rPr>
        <w:t xml:space="preserve"> az általános gazdasági ismeretek témakörében adott válaszokat, a helyes válaszok aránya az adóhivatal nevére vonatkozó kérdésnél volt a legnagyobb (88,4 százalék). Szintén 80 százalék felett válaszoltak jól a kitöltők a korrupció fogalmára (83,2 százalék). A </w:t>
      </w:r>
      <w:r w:rsidRPr="00306EF1">
        <w:rPr>
          <w:rFonts w:ascii="Times New Roman" w:hAnsi="Times New Roman" w:cs="Times New Roman"/>
          <w:sz w:val="24"/>
          <w:szCs w:val="24"/>
        </w:rPr>
        <w:lastRenderedPageBreak/>
        <w:t>számítási feladatot a hallgatók háromnegyede megfelelően oldotta meg. Az infláció értelmezésé</w:t>
      </w:r>
      <w:r w:rsidR="00F234C0" w:rsidRPr="00306EF1">
        <w:rPr>
          <w:rFonts w:ascii="Times New Roman" w:hAnsi="Times New Roman" w:cs="Times New Roman"/>
          <w:sz w:val="24"/>
          <w:szCs w:val="24"/>
        </w:rPr>
        <w:t>t</w:t>
      </w:r>
      <w:r w:rsidRPr="00306EF1">
        <w:rPr>
          <w:rFonts w:ascii="Times New Roman" w:hAnsi="Times New Roman" w:cs="Times New Roman"/>
          <w:sz w:val="24"/>
          <w:szCs w:val="24"/>
        </w:rPr>
        <w:t xml:space="preserve"> csupán a válaszadók 51,9 százaléka </w:t>
      </w:r>
      <w:r w:rsidR="00F234C0" w:rsidRPr="00306EF1">
        <w:rPr>
          <w:rFonts w:ascii="Times New Roman" w:hAnsi="Times New Roman" w:cs="Times New Roman"/>
          <w:sz w:val="24"/>
          <w:szCs w:val="24"/>
        </w:rPr>
        <w:t>ismeri</w:t>
      </w:r>
      <w:r w:rsidRPr="00306EF1">
        <w:rPr>
          <w:rFonts w:ascii="Times New Roman" w:hAnsi="Times New Roman" w:cs="Times New Roman"/>
          <w:sz w:val="24"/>
          <w:szCs w:val="24"/>
        </w:rPr>
        <w:t xml:space="preserve">. A legkevesebb </w:t>
      </w:r>
      <w:r w:rsidR="00F234C0" w:rsidRPr="00306EF1">
        <w:rPr>
          <w:rFonts w:ascii="Times New Roman" w:hAnsi="Times New Roman" w:cs="Times New Roman"/>
          <w:sz w:val="24"/>
          <w:szCs w:val="24"/>
        </w:rPr>
        <w:t>helyes válasz a magyar munkanélküliségi ráta értékére irányuló kérdésre érkezett. (14. ábra)</w:t>
      </w:r>
    </w:p>
    <w:p w:rsidR="00F234C0" w:rsidRPr="00306EF1" w:rsidRDefault="00F234C0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C0" w:rsidRPr="00306EF1" w:rsidRDefault="00F234C0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14. ábra A helyes és helytelen válaszok aránya az általános gazdasági ismeretek körében (%)</w:t>
      </w:r>
    </w:p>
    <w:p w:rsidR="006E6851" w:rsidRPr="00306EF1" w:rsidRDefault="006E6851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6D2DBC" wp14:editId="11807325">
            <wp:extent cx="5760720" cy="2694940"/>
            <wp:effectExtent l="0" t="0" r="0" b="0"/>
            <wp:docPr id="42" name="Diagram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D457C" w:rsidRPr="00306EF1" w:rsidRDefault="00DD457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DD457C" w:rsidRPr="00306EF1" w:rsidRDefault="00DD457C" w:rsidP="00D065D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D7" w:rsidRPr="00753B06" w:rsidRDefault="00722ED7" w:rsidP="00753B06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2" w:name="_Toc436672066"/>
      <w:r w:rsidRPr="00753B0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Megtakarítások és befektetések</w:t>
      </w:r>
      <w:bookmarkEnd w:id="12"/>
    </w:p>
    <w:p w:rsidR="00722ED7" w:rsidRPr="00306EF1" w:rsidRDefault="0066174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megtakarítások és befektetések témakörében az első kérdés arra irányult, hogy vajon mit jelent az alábbi közmondás: „Addig nyújtózkodj, ameddig a takaród ér.” Erre a kérdésre 5056 érvényes válasz érkezett, további 106 fő nem tudott megjelölni egy opciót sem. A legtöbben a helyes megoldást választották, öt hallgatóból négyen. A helytelen válaszok közül a legtöbben (9,</w:t>
      </w:r>
      <w:r w:rsidR="008E1BF1" w:rsidRPr="00306EF1">
        <w:rPr>
          <w:rFonts w:ascii="Times New Roman" w:hAnsi="Times New Roman" w:cs="Times New Roman"/>
          <w:sz w:val="24"/>
          <w:szCs w:val="24"/>
        </w:rPr>
        <w:t>0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százalék) az alábbi jelentést jelölték be: „Mindig a végső határig feszítsd a húrt.” A másik két hibás opcióra együttesen a válaszok 1</w:t>
      </w:r>
      <w:r w:rsidR="008E1BF1" w:rsidRPr="00306EF1">
        <w:rPr>
          <w:rFonts w:ascii="Times New Roman" w:hAnsi="Times New Roman" w:cs="Times New Roman"/>
          <w:sz w:val="24"/>
          <w:szCs w:val="24"/>
        </w:rPr>
        <w:t>0,7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 érkezett.</w:t>
      </w:r>
      <w:r w:rsidR="00C61B07" w:rsidRPr="00306EF1">
        <w:rPr>
          <w:rFonts w:ascii="Times New Roman" w:hAnsi="Times New Roman" w:cs="Times New Roman"/>
          <w:sz w:val="24"/>
          <w:szCs w:val="24"/>
        </w:rPr>
        <w:t xml:space="preserve"> (15. ábra)</w:t>
      </w:r>
    </w:p>
    <w:p w:rsidR="00661746" w:rsidRPr="00306EF1" w:rsidRDefault="0066174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07" w:rsidRPr="00306EF1" w:rsidRDefault="00C61B07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15. ábra Mit jelenthet a közmondás: „Addig nyújtózkodj, ameddig a takaród ér.”? (%)</w:t>
      </w:r>
    </w:p>
    <w:p w:rsidR="008E1BF1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7CE10DC" wp14:editId="0769872A">
            <wp:extent cx="5760720" cy="2605369"/>
            <wp:effectExtent l="0" t="0" r="0" b="5080"/>
            <wp:docPr id="13" name="Diagram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059C" w:rsidRPr="00306EF1" w:rsidRDefault="00FF059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1672C2" w:rsidRPr="00306EF1" w:rsidRDefault="001672C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77 százaléka, a nők 78,5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1,503,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0,022)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60,510,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(80,4%) illetve az alapképzésben tanulók (79,7%) válaszoltak nagyobb arányban helyesen. A doktori képzésben 65,2, felsőoktatási szakképzésben résztvevők 68,8 százaléka válaszolt helyesen. 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127,844,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vidéki egyetemen tanuló diákok (82,9%) nagyobb arányban válaszoltak helyesen, mint a többi iskolatípusba járók. A budapesti egyetemre járók 82,6, a budapesti főiskolások 72,8 és a vidéki főiskolások 66,7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53,116,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(80,8%) </w:t>
      </w:r>
      <w:r w:rsidRPr="00306EF1">
        <w:rPr>
          <w:rFonts w:ascii="Times New Roman" w:hAnsi="Times New Roman" w:cs="Times New Roman"/>
          <w:sz w:val="24"/>
          <w:szCs w:val="24"/>
        </w:rPr>
        <w:t>válaszoltak nagyobb arányban helyesen. Több mint 5 éves munkatapasztalattal rendelkező egyetemisták 66,5 százaléka, míg a tapasztalattal nem rendelkezők 75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177,324,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(81,9%) nagyobb arányban válaszoltak helyesen, mint a többi háztartástípusban élők. A 2 fős háztartásban élők 78,4, a legalább 5 fős háztartásban élők 79,1 és az 1 fős háztartásban élők 55,1 százaléka tudott helyesen válaszolni.</w:t>
      </w:r>
    </w:p>
    <w:p w:rsidR="008D02DE" w:rsidRPr="00306EF1" w:rsidRDefault="008D02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07" w:rsidRPr="00306EF1" w:rsidRDefault="00C61B07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következő kérdés a megtakarítások témakörében a hozam meghatározására irányult. „Befektettél 50 ezer forintot. Egy év múlva 55 ezer forintot kaptál vissza. Mennyi a hozama a befektetésnek?” A válaszlehetőségek között szerepelt a kifizetett többlet, illetve a kifizetett összeg értéke, valamint ezek százalékában meghatározott eredmények. </w:t>
      </w:r>
      <w:r w:rsidR="00374B43" w:rsidRPr="00306EF1">
        <w:rPr>
          <w:rFonts w:ascii="Times New Roman" w:hAnsi="Times New Roman" w:cs="Times New Roman"/>
          <w:sz w:val="24"/>
          <w:szCs w:val="24"/>
        </w:rPr>
        <w:t>Erre a kérdésre 4729 érvényes válasz érkezett, míg a kitöltők 8,5 százaléka „nem tudom” választ adott. A válaszok több mint fele helyes volt (</w:t>
      </w:r>
      <w:r w:rsidR="00287BF6" w:rsidRPr="00306EF1">
        <w:rPr>
          <w:rFonts w:ascii="Times New Roman" w:hAnsi="Times New Roman" w:cs="Times New Roman"/>
          <w:sz w:val="24"/>
          <w:szCs w:val="24"/>
        </w:rPr>
        <w:t>52,8</w:t>
      </w:r>
      <w:r w:rsidR="00374B43" w:rsidRPr="00306EF1">
        <w:rPr>
          <w:rFonts w:ascii="Times New Roman" w:hAnsi="Times New Roman" w:cs="Times New Roman"/>
          <w:sz w:val="24"/>
          <w:szCs w:val="24"/>
        </w:rPr>
        <w:t xml:space="preserve"> százalék): „A hozamot általában a kifizetett többlet százalékában határozzák meg, ezért 10%.” A kifizetett többlet értékét (5000 forint) jelölte meg a hallgatók </w:t>
      </w:r>
      <w:r w:rsidR="00287BF6" w:rsidRPr="00306EF1">
        <w:rPr>
          <w:rFonts w:ascii="Times New Roman" w:hAnsi="Times New Roman" w:cs="Times New Roman"/>
          <w:sz w:val="24"/>
          <w:szCs w:val="24"/>
        </w:rPr>
        <w:t>16,0</w:t>
      </w:r>
      <w:r w:rsidR="00374B43" w:rsidRPr="00306EF1">
        <w:rPr>
          <w:rFonts w:ascii="Times New Roman" w:hAnsi="Times New Roman" w:cs="Times New Roman"/>
          <w:sz w:val="24"/>
          <w:szCs w:val="24"/>
        </w:rPr>
        <w:t xml:space="preserve"> százaléka, helytelenül. A teljes kifizetett összeg százalékát választotta a kitöltők </w:t>
      </w:r>
      <w:r w:rsidR="00287BF6" w:rsidRPr="00306EF1">
        <w:rPr>
          <w:rFonts w:ascii="Times New Roman" w:hAnsi="Times New Roman" w:cs="Times New Roman"/>
          <w:sz w:val="24"/>
          <w:szCs w:val="24"/>
        </w:rPr>
        <w:t>13,0</w:t>
      </w:r>
      <w:r w:rsidR="00374B43" w:rsidRPr="00306EF1">
        <w:rPr>
          <w:rFonts w:ascii="Times New Roman" w:hAnsi="Times New Roman" w:cs="Times New Roman"/>
          <w:sz w:val="24"/>
          <w:szCs w:val="24"/>
        </w:rPr>
        <w:t xml:space="preserve"> százaléka, míg a legkevesebb válasz a teljes kifizetett összeg értékére érkezett. (16. ábra)</w:t>
      </w:r>
    </w:p>
    <w:p w:rsidR="00374B43" w:rsidRPr="00306EF1" w:rsidRDefault="00374B43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B43" w:rsidRPr="00306EF1" w:rsidRDefault="00374B43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16. ábra Befektettél 50 ezer forintot. Egy év múlva 55 ezer forintot kaptál vissza.</w:t>
      </w:r>
    </w:p>
    <w:p w:rsidR="00374B43" w:rsidRPr="00306EF1" w:rsidRDefault="00374B43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Mennyi a hozama a befektetésnek? (%)</w:t>
      </w:r>
    </w:p>
    <w:p w:rsidR="00287BF6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CDA9863" wp14:editId="7914F0CB">
            <wp:extent cx="5760720" cy="2605369"/>
            <wp:effectExtent l="0" t="0" r="0" b="5080"/>
            <wp:docPr id="14" name="Diagram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A5738" w:rsidRPr="00306EF1" w:rsidRDefault="005A5738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1672C2" w:rsidRPr="00306EF1" w:rsidRDefault="001672C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26,958,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>0,001)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 A férfiak 56 százaléka, a nők 48,8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69,849,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(53,4%) illetve az alapképzésben tanulók (55,7%) válaszoltak nagyobb arányban helyesen. A doktori képzésben 46,2, felsőoktatási szakképzésben résztvevők 39,4 százaléka válaszolt helyesen. 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34,292,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(58,6%) nagyobb arányban válaszoltak helyesen, mint a többi iskolatípusba járók. A vidéki egyetemre járók 54,1, a budapesti főiskolások 52,4 és a vidéki főiskolások 46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57,704,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</w:t>
      </w:r>
      <w:r w:rsidR="00AB1687"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B1687" w:rsidRPr="00306EF1">
        <w:rPr>
          <w:rFonts w:ascii="Times New Roman" w:hAnsi="Times New Roman" w:cs="Times New Roman"/>
          <w:sz w:val="24"/>
          <w:szCs w:val="24"/>
        </w:rPr>
        <w:t>.</w:t>
      </w:r>
      <w:r w:rsidR="00AB1687"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(57,2%) </w:t>
      </w:r>
      <w:r w:rsidRPr="00306EF1">
        <w:rPr>
          <w:rFonts w:ascii="Times New Roman" w:hAnsi="Times New Roman" w:cs="Times New Roman"/>
          <w:sz w:val="24"/>
          <w:szCs w:val="24"/>
        </w:rPr>
        <w:t>válaszoltak nagyobb arányban helyesen. Több mint 5 éves munkatapasztalattal rendelkező egyetemisták 50,1 százaléka, míg a tapasztalattal nem rendelkezők 46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47,154,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(56,2%) nagyobb arányban válaszoltak helyesen, mint a többi háztartástípusban élők. A 2 fős háztartásban élők 53,7, a legalább 5 fős háztartásban élők 46,6 és az 1 fős háztartásban élők 41,7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B0B" w:rsidRPr="00306EF1" w:rsidRDefault="00886B0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továbbiakban a rövidtávú befektetési formákról érdeklődtünk: „100 ezer forintos megtakarításodat 2 hónapra fekteted be, mert utána szükséged lesz erre a pénzre. Milyen megoldást célszerű választani ehhez a rövid távú befektetéshez?” A lehetséges válaszok az alábbiak voltak: bankbetét, részvények, arany, ingatlan.</w:t>
      </w:r>
      <w:r w:rsidR="009806F4" w:rsidRPr="00306EF1">
        <w:rPr>
          <w:rFonts w:ascii="Times New Roman" w:hAnsi="Times New Roman" w:cs="Times New Roman"/>
          <w:sz w:val="24"/>
          <w:szCs w:val="24"/>
        </w:rPr>
        <w:t xml:space="preserve"> 4850 érvényes válasz érkezett, további 317 fő nem tudott válaszolni. A válaszok </w:t>
      </w:r>
      <w:r w:rsidR="00CD51B6" w:rsidRPr="00306EF1">
        <w:rPr>
          <w:rFonts w:ascii="Times New Roman" w:hAnsi="Times New Roman" w:cs="Times New Roman"/>
          <w:sz w:val="24"/>
          <w:szCs w:val="24"/>
        </w:rPr>
        <w:t xml:space="preserve">közel </w:t>
      </w:r>
      <w:r w:rsidR="009806F4" w:rsidRPr="00306EF1">
        <w:rPr>
          <w:rFonts w:ascii="Times New Roman" w:hAnsi="Times New Roman" w:cs="Times New Roman"/>
          <w:sz w:val="24"/>
          <w:szCs w:val="24"/>
        </w:rPr>
        <w:t>kétharmada helyes volt, ezek a diákok bankbetétbe tennék rövid távú befektetésüket. Minden ötödik kitöltő a részvényeket választotta, míg közel tíz százalékuk az aranyat. A legkevesebben az ingatlant jelölték meg. (17. ábra)</w:t>
      </w:r>
    </w:p>
    <w:p w:rsidR="009806F4" w:rsidRPr="00306EF1" w:rsidRDefault="009806F4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6F4" w:rsidRPr="00306EF1" w:rsidRDefault="009806F4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17. ábra 100 ezer forintos megtakarításodat 2 hónapra fekteted be, mert utána szükséged lesz erre a pénzre. Milyen megoldást célszerű választani ehhez a rövid távú befektetéshez? (%)</w:t>
      </w:r>
    </w:p>
    <w:p w:rsidR="00CD51B6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9B8730" wp14:editId="7D9DF0A9">
            <wp:extent cx="5760720" cy="2605369"/>
            <wp:effectExtent l="0" t="0" r="0" b="5080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059C" w:rsidRPr="00306EF1" w:rsidRDefault="00FF059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7334AD" w:rsidRPr="00306EF1" w:rsidRDefault="007334A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</w:t>
      </w:r>
      <w:r w:rsidR="00AB1687"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férfiak 61,6 százaléka, a nők 61,1 százaléka válaszolt h</w:t>
      </w:r>
      <w:r w:rsidR="00AB1687">
        <w:rPr>
          <w:rFonts w:ascii="Times New Roman" w:hAnsi="Times New Roman" w:cs="Times New Roman"/>
          <w:sz w:val="24"/>
          <w:szCs w:val="24"/>
          <w:shd w:val="clear" w:color="auto" w:fill="FFFFFF"/>
        </w:rPr>
        <w:t>elyesen erre a kérdésre</w:t>
      </w:r>
      <w:r w:rsidR="00AB1687"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687"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="00AB1687" w:rsidRPr="00306EF1">
        <w:rPr>
          <w:rFonts w:ascii="Times New Roman" w:hAnsi="Times New Roman" w:cs="Times New Roman"/>
          <w:sz w:val="24"/>
          <w:szCs w:val="24"/>
        </w:rPr>
        <w:t xml:space="preserve">0,116,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="00AB1687" w:rsidRPr="00306EF1">
        <w:rPr>
          <w:rFonts w:ascii="Times New Roman" w:hAnsi="Times New Roman" w:cs="Times New Roman"/>
          <w:sz w:val="24"/>
          <w:szCs w:val="24"/>
        </w:rPr>
        <w:t>0,734)</w:t>
      </w:r>
      <w:r w:rsidR="00AB1687"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35,705,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(65,8%) illetve az alapképzésben tanulók (62,5%) válaszoltak nagyobb arányban helyesen. A doktori képzésben 57,6, felsőoktatási szakképzésben résztvevők 52,4 százaléka válaszolt helyesen. 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35,080,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(67,2%) nagyobb arányban válaszoltak helyesen, mint a többi iskolatípusba járók. A vidéki egyetemre járók 63,3, a budapesti főiskolások 61,9 és a vidéki főiskolások 54,9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43,866,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(65,1%) </w:t>
      </w:r>
      <w:r w:rsidRPr="00306EF1">
        <w:rPr>
          <w:rFonts w:ascii="Times New Roman" w:hAnsi="Times New Roman" w:cs="Times New Roman"/>
          <w:sz w:val="24"/>
          <w:szCs w:val="24"/>
        </w:rPr>
        <w:t>válaszoltak nagyobb arányban helyesen. Több mint 5 éves munkatapasztalattal rendelkező egyetemisták 56,1 százaléka, míg a tapasztalattal nem rendelkezők 56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19,389,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2 fős háztartásban élők (63,8%) nagyobb arányban válaszoltak helyesen, mint a többi háztartástípusban élők. A 3-4 fős háztartásban élők 62,6, a legalább 5 fős háztartásban élők 56,9 és az 1 fős háztartásban élők 55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45" w:rsidRPr="00306EF1" w:rsidRDefault="00D92F4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következő kérdés ebben a témakörben a likviditás fogalmáról érdeklődött. Több mint nyolcszázan nem tudtak válaszolni erre a kérdésre. Az érvényes válaszok száma 4292 volt. Az egyetemisták közel </w:t>
      </w:r>
      <w:r w:rsidR="00542A7A" w:rsidRPr="00306EF1">
        <w:rPr>
          <w:rFonts w:ascii="Times New Roman" w:hAnsi="Times New Roman" w:cs="Times New Roman"/>
          <w:sz w:val="24"/>
          <w:szCs w:val="24"/>
        </w:rPr>
        <w:t>fele</w:t>
      </w:r>
      <w:r w:rsidRPr="00306EF1">
        <w:rPr>
          <w:rFonts w:ascii="Times New Roman" w:hAnsi="Times New Roman" w:cs="Times New Roman"/>
          <w:sz w:val="24"/>
          <w:szCs w:val="24"/>
        </w:rPr>
        <w:t xml:space="preserve"> a helyes opciót jelölte meg. A három helytelen alternatívát közel azonos arányban választották a hallgatók. (18. ábra)</w:t>
      </w:r>
    </w:p>
    <w:p w:rsidR="00D92F45" w:rsidRPr="00306EF1" w:rsidRDefault="00D92F4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45" w:rsidRPr="00306EF1" w:rsidRDefault="00D92F45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18. ábra Mikor likvid valaki? (%)</w:t>
      </w:r>
    </w:p>
    <w:p w:rsidR="00542A7A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A25DD4B" wp14:editId="09A7415E">
            <wp:extent cx="5760720" cy="2605369"/>
            <wp:effectExtent l="0" t="0" r="0" b="508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F059C" w:rsidRPr="00306EF1" w:rsidRDefault="00FF059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Forrás: saját szerkesztés</w:t>
      </w:r>
    </w:p>
    <w:p w:rsidR="00FF059C" w:rsidRPr="00306EF1" w:rsidRDefault="00FF059C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48,4 százaléka, a nők 48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0,095,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0,757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31,283,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(56,2%) válaszoltak nagyobb arányban </w:t>
      </w:r>
      <w:r w:rsidR="00AB1687" w:rsidRPr="00306EF1">
        <w:rPr>
          <w:rFonts w:ascii="Times New Roman" w:hAnsi="Times New Roman" w:cs="Times New Roman"/>
          <w:sz w:val="24"/>
          <w:szCs w:val="24"/>
        </w:rPr>
        <w:t>helyesen</w:t>
      </w:r>
      <w:r w:rsidR="00AB1687">
        <w:rPr>
          <w:rFonts w:ascii="Times New Roman" w:hAnsi="Times New Roman" w:cs="Times New Roman"/>
          <w:sz w:val="24"/>
          <w:szCs w:val="24"/>
        </w:rPr>
        <w:t xml:space="preserve">. </w:t>
      </w:r>
      <w:r w:rsidR="00AB1687" w:rsidRPr="00306EF1">
        <w:rPr>
          <w:rFonts w:ascii="Times New Roman" w:hAnsi="Times New Roman" w:cs="Times New Roman"/>
          <w:sz w:val="24"/>
          <w:szCs w:val="24"/>
        </w:rPr>
        <w:t>Az</w:t>
      </w:r>
      <w:r w:rsidRPr="00306EF1">
        <w:rPr>
          <w:rFonts w:ascii="Times New Roman" w:hAnsi="Times New Roman" w:cs="Times New Roman"/>
          <w:sz w:val="24"/>
          <w:szCs w:val="24"/>
        </w:rPr>
        <w:t xml:space="preserve"> alapképzésben tanulók 47,7, doktori képzésben 47,5, felsőoktatási szakképzésben résztvevők 42,5 százaléka válaszolt helyesen. 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37,921,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(55,3%) nagyobb arányban válaszoltak helyesen, mint a többi iskolatípusba járók. A vidéki egyetemre járók 48,9, a budapesti főiskolások 50,4 és a vidéki főiskolások 41,9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17,547,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kicsit több, mint a fele (50,6%)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Több, mint 5 éves munkatapasztalattal rendelkező egyetemisták 43,2 százaléka, míg a tapasztalattal nem rendelkezők 45,2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29,937,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2 fős háztartásban élők (52%) nagyobb arányban válaszoltak helyesen, mint a többi háztartástípusban élők. A 3-4 fős háztartásban élők 49, a legalább 5 fős háztartásban élők 40,5 és az 1 fős háztartásban élők 42,9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7D" w:rsidRPr="00306EF1" w:rsidRDefault="0051527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megtakarítások és befektetések dimenziójában a számítási feladat az alábbi volt: „Havi 50 ezer forintot kapsz minden hónapban otthonról a tanulmányaidhoz, melynek 10 százalékát félreteszed egy malacperselybe minden hónapban. Mennyi idő alatt tudsz ebből összegyűjteni 100 ezer forintot egy mobiltelefonra?” A válaszlehetőségek a következők voltak: 2 év; 2 év 1 hónap; 1 év 8 hónap; 8 hónap. 202 fő nem tudott választ adni, az érvényes kitöltők száma 4967 volt. A leggyakoribb válasz a helyes megoldás volt (1 év 8 hónap), a válaszadók háromnegyede ezt az opciót jelölte meg. Közel 10 százalékuk választotta a két évet, valamint a 2 év 1 hónapot. A legkevesebben a 8 hónapot határozták meg. (19. ábra)</w:t>
      </w:r>
    </w:p>
    <w:p w:rsidR="0051527D" w:rsidRPr="00306EF1" w:rsidRDefault="0051527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7D" w:rsidRPr="00306EF1" w:rsidRDefault="0051527D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19. ábra Havi 50 ezer forintot kapsz minden hónapban otthonról a tanulmányaidhoz, melynek 10 százalékát félreteszed egy malacperselybe minden hónapban. Mennyi idő alatt tudsz ebből összegyűjteni 100 ezer forintot egy mobiltelefonra? (%)</w:t>
      </w:r>
    </w:p>
    <w:p w:rsidR="007C3262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8D8564F" wp14:editId="2E7401B9">
            <wp:extent cx="5760720" cy="2605369"/>
            <wp:effectExtent l="0" t="0" r="0" b="508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53FA4" w:rsidRPr="00306EF1" w:rsidRDefault="00653FA4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174FB3" w:rsidRPr="00306EF1" w:rsidRDefault="00174FB3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 nemek esetében a helyes válaszok arányában szignifikáns eltérések nem tapasztalhatóak. A férfiak 75,6 százaléka, a nők 72,8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5,431,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0,020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48,886,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>0,001</w:t>
      </w:r>
      <w:r w:rsidR="00AB1687" w:rsidRPr="00306EF1">
        <w:rPr>
          <w:rFonts w:ascii="Times New Roman" w:hAnsi="Times New Roman" w:cs="Times New Roman"/>
          <w:sz w:val="24"/>
          <w:szCs w:val="24"/>
        </w:rPr>
        <w:t>). Képzési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szint szerinti bontásban a mester-, és osztatlan képzésben (78,8%) és az alapképzésben tanulók (75,6%) válaszoltak nagyobb arányban helyesen A doktori képzésben 62,7, felsőoktatási szakképzésben résztvevők 66,2 százaléka válaszolt helyesen. 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76,186,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(81,2%) nagyobb arányban válaszoltak helyesen, mint a többi iskolatípusba járók. A vidéki egyetemre járók 77,1, a budapesti főiskolások 72,4 és a vidéki főiskolások 65,7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75,911,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egyetemisták 78,8 százaléka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67,2 százaléka, míg a tapasztalattal nem rendelkezők 68,2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94,412,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(77%) nagyobb arányban válaszoltak helyesen, mint a többi háztartástípusban élők. A 2 fős háztartásban élők 75,7, a legalább 5 fős háztartásban élők 74 és az 1 fős háztartásban élők 56,7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A4" w:rsidRPr="00306EF1" w:rsidRDefault="0051527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 xml:space="preserve">A megtakarítások és befektetések utolsó, attitűdre vonatkozó kérdése arra irányult, hogy hogyan vélekednek a diákok </w:t>
      </w:r>
      <w:r w:rsidR="00742452" w:rsidRPr="00306EF1">
        <w:rPr>
          <w:rFonts w:ascii="Times New Roman" w:hAnsi="Times New Roman" w:cs="Times New Roman"/>
          <w:sz w:val="24"/>
          <w:szCs w:val="24"/>
        </w:rPr>
        <w:t xml:space="preserve">egy idős asszonynak </w:t>
      </w:r>
      <w:r w:rsidRPr="00306EF1">
        <w:rPr>
          <w:rFonts w:ascii="Times New Roman" w:hAnsi="Times New Roman" w:cs="Times New Roman"/>
          <w:sz w:val="24"/>
          <w:szCs w:val="24"/>
        </w:rPr>
        <w:t>az otthon, a szekrény fiókjában gyűjtögetett pénz</w:t>
      </w:r>
      <w:r w:rsidR="00742452" w:rsidRPr="00306EF1">
        <w:rPr>
          <w:rFonts w:ascii="Times New Roman" w:hAnsi="Times New Roman" w:cs="Times New Roman"/>
          <w:sz w:val="24"/>
          <w:szCs w:val="24"/>
        </w:rPr>
        <w:t>é</w:t>
      </w:r>
      <w:r w:rsidRPr="00306EF1">
        <w:rPr>
          <w:rFonts w:ascii="Times New Roman" w:hAnsi="Times New Roman" w:cs="Times New Roman"/>
          <w:sz w:val="24"/>
          <w:szCs w:val="24"/>
        </w:rPr>
        <w:t>ről.</w:t>
      </w:r>
      <w:r w:rsidR="00742452" w:rsidRPr="00306EF1">
        <w:rPr>
          <w:rFonts w:ascii="Times New Roman" w:hAnsi="Times New Roman" w:cs="Times New Roman"/>
          <w:sz w:val="24"/>
          <w:szCs w:val="24"/>
        </w:rPr>
        <w:t xml:space="preserve"> Az érvénytelen válaszok száma elhanyagolható. Az egyetemisták több mint fele szerint fontos a megtakarítás, de biztonságosabb helyen tartaná a pénzét. Minden negyedik kitöltő úgy véli, hogy fontos a megtakarítás, de idős korban megérdemlik az emberek, hogy többet költsenek magukra. A válaszadók 12,1 százaléka szerint az élet túl rövid ahhoz, hogy lemondjunk annak élvezetéről, míg 8,4 százalékuk egyetért az otthoni gyűjtögetéssel. (20. ábra)</w:t>
      </w:r>
    </w:p>
    <w:p w:rsidR="00742452" w:rsidRPr="00306EF1" w:rsidRDefault="0074245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52" w:rsidRPr="00306EF1" w:rsidRDefault="00742452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20. ábra Egy öreg néni minden pénzét otthon a szekrény fiókjában kuporgatja, csak minimális összeget költ élelmiszerre. Mi a véleményed róla? (%)</w:t>
      </w:r>
    </w:p>
    <w:p w:rsidR="00E35A56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4871580" wp14:editId="4D507065">
            <wp:extent cx="5760720" cy="2605369"/>
            <wp:effectExtent l="0" t="0" r="0" b="5080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E0517" w:rsidRPr="00306EF1" w:rsidRDefault="001E0517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671E60" w:rsidRPr="00306EF1" w:rsidRDefault="00671E60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A9" w:rsidRPr="00306EF1" w:rsidRDefault="008D3934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34">
        <w:rPr>
          <w:rFonts w:ascii="Times New Roman" w:hAnsi="Times New Roman" w:cs="Times New Roman"/>
          <w:b/>
          <w:sz w:val="24"/>
          <w:szCs w:val="24"/>
        </w:rPr>
        <w:t>Összegezve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D27AEE" w:rsidRPr="00306EF1">
        <w:rPr>
          <w:rFonts w:ascii="Times New Roman" w:hAnsi="Times New Roman" w:cs="Times New Roman"/>
          <w:sz w:val="24"/>
          <w:szCs w:val="24"/>
        </w:rPr>
        <w:t xml:space="preserve"> megtakarítások és befektetések témakörében a legtöbb helyes válasz az „Addig nyújtózkodj, ameddig a takaród ér” közmondás értelmezésére érkezett. Hasonló arányban válaszoltak jól a hallgatók a számítási feladatra. A kitöltők 61,2 százaléka tudta megfelelően </w:t>
      </w:r>
      <w:r w:rsidR="00D27AEE" w:rsidRPr="00306EF1">
        <w:rPr>
          <w:rFonts w:ascii="Times New Roman" w:hAnsi="Times New Roman" w:cs="Times New Roman"/>
          <w:sz w:val="24"/>
          <w:szCs w:val="24"/>
        </w:rPr>
        <w:lastRenderedPageBreak/>
        <w:t xml:space="preserve">kiválasztani a rövid távú befektetési formát. </w:t>
      </w:r>
      <w:r w:rsidR="00944EA9" w:rsidRPr="00306EF1">
        <w:rPr>
          <w:rFonts w:ascii="Times New Roman" w:hAnsi="Times New Roman" w:cs="Times New Roman"/>
          <w:sz w:val="24"/>
          <w:szCs w:val="24"/>
        </w:rPr>
        <w:t>A hozam és a likviditás meghatározására érkezett a legkevesebb helyes válasz. (21. ábra)</w:t>
      </w:r>
    </w:p>
    <w:p w:rsidR="00944EA9" w:rsidRPr="00306EF1" w:rsidRDefault="00944EA9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21. ábra A helyes és helytelen válaszok aránya a megtakarítások és befektetések</w:t>
      </w:r>
    </w:p>
    <w:p w:rsidR="00944EA9" w:rsidRPr="00306EF1" w:rsidRDefault="00944EA9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témakörében (%)</w:t>
      </w:r>
    </w:p>
    <w:p w:rsidR="00AD4626" w:rsidRPr="00306EF1" w:rsidRDefault="00AD4626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F4A291" wp14:editId="410D6047">
            <wp:extent cx="5760720" cy="3019425"/>
            <wp:effectExtent l="0" t="0" r="0" b="0"/>
            <wp:docPr id="51" name="Diagram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A242A" w:rsidRPr="00306EF1" w:rsidRDefault="004A242A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4A242A" w:rsidRPr="00306EF1" w:rsidRDefault="004A242A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737" w:rsidRPr="00753B06" w:rsidRDefault="00042737" w:rsidP="00753B06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3" w:name="_Toc436672067"/>
      <w:r w:rsidRPr="00753B0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Hitelezés</w:t>
      </w:r>
      <w:bookmarkEnd w:id="13"/>
    </w:p>
    <w:p w:rsidR="00DB7EB9" w:rsidRPr="00306EF1" w:rsidRDefault="00DB7EB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hitelezés dimenziójának első kérdésében a futamidő meghatározására voltunk kíváncsiak. 4828 válaszolt a kérdésre, további 336 fő nem tudott választani. </w:t>
      </w:r>
      <w:r w:rsidR="00A14E5E" w:rsidRPr="00306EF1">
        <w:rPr>
          <w:rFonts w:ascii="Times New Roman" w:hAnsi="Times New Roman" w:cs="Times New Roman"/>
          <w:sz w:val="24"/>
          <w:szCs w:val="24"/>
        </w:rPr>
        <w:t>A válaszadók</w:t>
      </w:r>
      <w:r w:rsidRPr="00306EF1">
        <w:rPr>
          <w:rFonts w:ascii="Times New Roman" w:hAnsi="Times New Roman" w:cs="Times New Roman"/>
          <w:sz w:val="24"/>
          <w:szCs w:val="24"/>
        </w:rPr>
        <w:t xml:space="preserve"> fele helyesen értelmezte a fogalmat. A kitöltők negyede szerint a futamidőt az igényléstől számítják, nem pedig a folyósítástól (helytelen válasz). Minden tízedik válaszadó azt állította, hogy az igényléstől az összeg rendelkezésre állásáig eltelt időt jelenti (helytelen válasz). A legkevesebben azt a lehetőséget jelölték meg, hogy a havi törlesztések között eltelt időt jelenti a futamidő. (22. ábra)</w:t>
      </w:r>
    </w:p>
    <w:p w:rsidR="00DB7EB9" w:rsidRPr="00306EF1" w:rsidRDefault="00DB7EB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E2" w:rsidRPr="00306EF1" w:rsidRDefault="00DB7EB9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1745E2" w:rsidRPr="00306EF1">
        <w:rPr>
          <w:rFonts w:ascii="Times New Roman" w:hAnsi="Times New Roman" w:cs="Times New Roman"/>
          <w:sz w:val="24"/>
          <w:szCs w:val="24"/>
        </w:rPr>
        <w:t xml:space="preserve">. ábra </w:t>
      </w:r>
      <w:r w:rsidR="00066AA4" w:rsidRPr="00306EF1">
        <w:rPr>
          <w:rFonts w:ascii="Times New Roman" w:hAnsi="Times New Roman" w:cs="Times New Roman"/>
          <w:sz w:val="24"/>
          <w:szCs w:val="24"/>
        </w:rPr>
        <w:t>Mit jelent a hi</w:t>
      </w:r>
      <w:r w:rsidRPr="00306EF1">
        <w:rPr>
          <w:rFonts w:ascii="Times New Roman" w:hAnsi="Times New Roman" w:cs="Times New Roman"/>
          <w:sz w:val="24"/>
          <w:szCs w:val="24"/>
        </w:rPr>
        <w:t>telezésnél a futamidő</w:t>
      </w:r>
      <w:r w:rsidR="001745E2" w:rsidRPr="00306EF1">
        <w:rPr>
          <w:rFonts w:ascii="Times New Roman" w:hAnsi="Times New Roman" w:cs="Times New Roman"/>
          <w:sz w:val="24"/>
          <w:szCs w:val="24"/>
        </w:rPr>
        <w:t>? (%)</w:t>
      </w:r>
    </w:p>
    <w:p w:rsidR="00A14E5E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9336833" wp14:editId="04312F4B">
            <wp:extent cx="5760720" cy="2605369"/>
            <wp:effectExtent l="0" t="0" r="0" b="5080"/>
            <wp:docPr id="19" name="Diagram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745E2" w:rsidRPr="00306EF1" w:rsidRDefault="001745E2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nemek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7,693,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férfiak 51,7 százaléka, a nők 47,9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29,047,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(55,9%) és az doktori képzésben tanulók (54,4%) válaszoltak nagyobb arányban helyesen. Az alapképzésben 50,2, felsőoktatási szakképzésben résztvevők 46,2 százaléka válaszolt helyesen. 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22,613,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vidéki egyetemen tanuló diákok (53,5%) nagyobb arányban válaszoltak helyesen, mint a többi iskolatípusba járók. A budapesti egyetemre járók 51,4, a budapesti főiskolások 50,7 és a vidéki főiskolások 44,2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10,109,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rendelkező diákok kicsit több, mint a fele (51,7%)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49,9 százaléka, míg a tapasztalattal nem rendelkezők 47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16,438,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(52,7%) nagyobb arányban válaszoltak helyesen, mint a többi háztartástípusban élők. A 2 fős háztartásban élők 48,6, a legalább 5 fős háztartásban élők 46,9 és az 1 fős háztartásban élők 44,7 százaléka tudott helyesen válaszolni.</w:t>
      </w:r>
    </w:p>
    <w:p w:rsidR="001745E2" w:rsidRPr="00306EF1" w:rsidRDefault="001745E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EB9" w:rsidRPr="00306EF1" w:rsidRDefault="00DB7EB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továbbiakban arra kerestük a választ, hogy a hallgatók szerint a bank kinek a pénzét közvetíti hitelezéskor. Az érvényes válaszok száma 4857 volt, míg 303 fő nem tudott választani. A legtöbben, a válaszadók kétharmada helyesen választott. A hibás opciókat közel azonos arányban </w:t>
      </w:r>
      <w:r w:rsidR="00904316" w:rsidRPr="00306EF1">
        <w:rPr>
          <w:rFonts w:ascii="Times New Roman" w:hAnsi="Times New Roman" w:cs="Times New Roman"/>
          <w:sz w:val="24"/>
          <w:szCs w:val="24"/>
        </w:rPr>
        <w:t>jelölték meg</w:t>
      </w:r>
      <w:r w:rsidRPr="00306EF1">
        <w:rPr>
          <w:rFonts w:ascii="Times New Roman" w:hAnsi="Times New Roman" w:cs="Times New Roman"/>
          <w:sz w:val="24"/>
          <w:szCs w:val="24"/>
        </w:rPr>
        <w:t xml:space="preserve"> a kitöltők. (23. ábra)</w:t>
      </w:r>
    </w:p>
    <w:p w:rsidR="00DB7EB9" w:rsidRPr="00306EF1" w:rsidRDefault="00DB7EB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EB9" w:rsidRPr="00306EF1" w:rsidRDefault="00DB7EB9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23. ábra Hitelt veszel fel a banktól. A bank kinek a pénzét közvetítette ezzel számodra? (%)</w:t>
      </w:r>
    </w:p>
    <w:p w:rsidR="00D42D31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E2E2C1" wp14:editId="4A220F3B">
            <wp:extent cx="5760720" cy="2605369"/>
            <wp:effectExtent l="0" t="0" r="0" b="5080"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0642E" w:rsidRPr="00306EF1" w:rsidRDefault="0090642E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nemek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9,198,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férfiak 66,7 százaléka, a nők 62,6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53,231,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az alapképzésben tanulók (67,9%) válaszoltak nagyobb arányban helyesen. A mester-, és osztatlan képzésben 62,3, a doktori képzésben 63,9 és a felsőoktatási szakképzésben résztvevők 54,4 százaléka válaszolt helyesen. 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46,290,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(72,5%) nagyobb arányban válaszoltak helyesen, mint a többi iskolatípusba járók. A vidéki egyetemre járók 66,5, a budapesti főiskolások 64,2 és a vidéki főiskolások 58,6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16,630,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kicsit több, mint az egyharmada (67,1%)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63,5 százaléka, míg a tapasztalattal nem rendelkezők 61,4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86,979,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(70%) nagyobb arányban válaszoltak helyesen, mint a többi háztartástípusban élők. A 2 fős háztartásban élők 62,7, a legalább 5 fős háztartásban élők 63 és az 1 fős háztartásban élők 49,3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AA4" w:rsidRPr="00306EF1" w:rsidRDefault="00066AA4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 xml:space="preserve">A következő kérdés arra irányult, hogy mely fogalom nem köthető közvetlenül a hitelezés témaköréhez. A válaszlehetőségek az alábbiak voltak: adóstárs, THM, SZJA, kamat. A kitöltők 8,1 százaléka nem tudott választani a megadott opciók közül, az érvényes válaszok száma 4747 volt. A hallgatók </w:t>
      </w:r>
      <w:r w:rsidR="00D75DC4" w:rsidRPr="00306EF1">
        <w:rPr>
          <w:rFonts w:ascii="Times New Roman" w:hAnsi="Times New Roman" w:cs="Times New Roman"/>
          <w:sz w:val="24"/>
          <w:szCs w:val="24"/>
        </w:rPr>
        <w:t xml:space="preserve">közel </w:t>
      </w:r>
      <w:r w:rsidRPr="00306EF1">
        <w:rPr>
          <w:rFonts w:ascii="Times New Roman" w:hAnsi="Times New Roman" w:cs="Times New Roman"/>
          <w:sz w:val="24"/>
          <w:szCs w:val="24"/>
        </w:rPr>
        <w:t xml:space="preserve">háromnegyede helyes választ adott, a THM és az adóstárs lehetőségre </w:t>
      </w:r>
      <w:r w:rsidR="00D75DC4" w:rsidRPr="00306EF1">
        <w:rPr>
          <w:rFonts w:ascii="Times New Roman" w:hAnsi="Times New Roman" w:cs="Times New Roman"/>
          <w:sz w:val="24"/>
          <w:szCs w:val="24"/>
        </w:rPr>
        <w:t>nagyjából</w:t>
      </w:r>
      <w:r w:rsidRPr="00306EF1">
        <w:rPr>
          <w:rFonts w:ascii="Times New Roman" w:hAnsi="Times New Roman" w:cs="Times New Roman"/>
          <w:sz w:val="24"/>
          <w:szCs w:val="24"/>
        </w:rPr>
        <w:t xml:space="preserve"> azonos arányban voksoltak. A legkevesebben a kamatot választották. (24. ábra)</w:t>
      </w:r>
    </w:p>
    <w:p w:rsidR="00066AA4" w:rsidRPr="00306EF1" w:rsidRDefault="00066AA4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42E" w:rsidRPr="00306EF1" w:rsidRDefault="0090642E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2</w:t>
      </w:r>
      <w:r w:rsidR="00066AA4" w:rsidRPr="00306EF1">
        <w:rPr>
          <w:rFonts w:ascii="Times New Roman" w:hAnsi="Times New Roman" w:cs="Times New Roman"/>
          <w:sz w:val="24"/>
          <w:szCs w:val="24"/>
        </w:rPr>
        <w:t>4</w:t>
      </w:r>
      <w:r w:rsidRPr="00306EF1">
        <w:rPr>
          <w:rFonts w:ascii="Times New Roman" w:hAnsi="Times New Roman" w:cs="Times New Roman"/>
          <w:sz w:val="24"/>
          <w:szCs w:val="24"/>
        </w:rPr>
        <w:t xml:space="preserve">. ábra </w:t>
      </w:r>
      <w:r w:rsidR="00066AA4" w:rsidRPr="00306EF1">
        <w:rPr>
          <w:rFonts w:ascii="Times New Roman" w:hAnsi="Times New Roman" w:cs="Times New Roman"/>
          <w:sz w:val="24"/>
          <w:szCs w:val="24"/>
        </w:rPr>
        <w:t>Melyik fogalom nem köthető közvetlenül a banki hitelezés témaköréhez?</w:t>
      </w:r>
      <w:r w:rsidRPr="00306EF1">
        <w:rPr>
          <w:rFonts w:ascii="Times New Roman" w:hAnsi="Times New Roman" w:cs="Times New Roman"/>
          <w:sz w:val="24"/>
          <w:szCs w:val="24"/>
        </w:rPr>
        <w:t xml:space="preserve"> (%)</w:t>
      </w:r>
    </w:p>
    <w:p w:rsidR="00D75DC4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BC0E60" wp14:editId="5D803591">
            <wp:extent cx="5760720" cy="2605369"/>
            <wp:effectExtent l="0" t="0" r="0" b="5080"/>
            <wp:docPr id="21" name="Diagram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0642E" w:rsidRPr="00306EF1" w:rsidRDefault="0090642E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672EDE" w:rsidRPr="00306EF1" w:rsidRDefault="00672EDE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71,1 százaléka, a nők 69,1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2,437,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0,118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22,289,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(76,4%) válaszoltak nagyobb arányban helyesen. Az alapképzésben tanulók 69,8, </w:t>
      </w:r>
      <w:r w:rsidRPr="00306EF1">
        <w:rPr>
          <w:rFonts w:ascii="Times New Roman" w:hAnsi="Times New Roman" w:cs="Times New Roman"/>
          <w:sz w:val="24"/>
          <w:szCs w:val="24"/>
        </w:rPr>
        <w:lastRenderedPageBreak/>
        <w:t xml:space="preserve">doktori képzésben 65,2 és a felsőoktatási szakképzésben résztvevők 66,5 százaléka válaszolt helyesen. 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47,953,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(75,8%) nagyobb arányban válaszoltak helyesen, mint a többi iskolatípusba járók. A vidéki egyetemre járók 73,6, a budapesti főiskolások 68,8 és a vidéki főiskolások 63,4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57,235,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kicsit több, mint az egyharmada (73,9%)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58,6 százaléka, míg a tapasztalattal nem rendelkezők 66,5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34,455,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2 fős háztartásban élők (72,2%) nagyobb arányban válaszoltak helyesen, mint a többi háztartástípusban élők. A 3-4 fős háztartásban élők 71,6, a legalább 5 fős háztartásban élők 68,6 és az 1 fős háztartásban élők 59,4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E48" w:rsidRPr="00306EF1" w:rsidRDefault="00066AA4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hitelezés témakörében a továbbiakban a kezesség következményeiről kérdeztük az egyetemistákat. 4825 fő válaszolt a kérdésre, további 330 fő a „nem tudom” lehetőséget választotta. Az érvényes válaszok </w:t>
      </w:r>
      <w:r w:rsidR="00DE6E94" w:rsidRPr="00306EF1">
        <w:rPr>
          <w:rFonts w:ascii="Times New Roman" w:hAnsi="Times New Roman" w:cs="Times New Roman"/>
          <w:sz w:val="24"/>
          <w:szCs w:val="24"/>
        </w:rPr>
        <w:t xml:space="preserve">közel </w:t>
      </w:r>
      <w:r w:rsidRPr="00306EF1">
        <w:rPr>
          <w:rFonts w:ascii="Times New Roman" w:hAnsi="Times New Roman" w:cs="Times New Roman"/>
          <w:sz w:val="24"/>
          <w:szCs w:val="24"/>
        </w:rPr>
        <w:t>háromnegyede helyes volt, a válaszadók 7</w:t>
      </w:r>
      <w:r w:rsidR="00DE6E94" w:rsidRPr="00306EF1">
        <w:rPr>
          <w:rFonts w:ascii="Times New Roman" w:hAnsi="Times New Roman" w:cs="Times New Roman"/>
          <w:sz w:val="24"/>
          <w:szCs w:val="24"/>
        </w:rPr>
        <w:t>2</w:t>
      </w:r>
      <w:r w:rsidRPr="00306EF1">
        <w:rPr>
          <w:rFonts w:ascii="Times New Roman" w:hAnsi="Times New Roman" w:cs="Times New Roman"/>
          <w:sz w:val="24"/>
          <w:szCs w:val="24"/>
        </w:rPr>
        <w:t xml:space="preserve">,3 százaléka azt jelölte meg, hogy ha az adós nem fizet, akkor a kezesnek kell fizetnie a bank felé. </w:t>
      </w:r>
      <w:r w:rsidR="00587E48" w:rsidRPr="00306EF1">
        <w:rPr>
          <w:rFonts w:ascii="Times New Roman" w:hAnsi="Times New Roman" w:cs="Times New Roman"/>
          <w:sz w:val="24"/>
          <w:szCs w:val="24"/>
        </w:rPr>
        <w:t xml:space="preserve">A három helytelen válasz közül a legtöbben azt választották, hogy ha az adós több pénzt kap a banktól az igényelt összegnél, akkor a kezesnek kell a fennmaradó összeget elkölteni </w:t>
      </w:r>
      <w:r w:rsidR="00587E48" w:rsidRPr="00306EF1">
        <w:rPr>
          <w:rFonts w:ascii="Times New Roman" w:hAnsi="Times New Roman" w:cs="Times New Roman"/>
          <w:sz w:val="24"/>
          <w:szCs w:val="24"/>
        </w:rPr>
        <w:lastRenderedPageBreak/>
        <w:t>(1</w:t>
      </w:r>
      <w:r w:rsidR="00DE6E94" w:rsidRPr="00306EF1">
        <w:rPr>
          <w:rFonts w:ascii="Times New Roman" w:hAnsi="Times New Roman" w:cs="Times New Roman"/>
          <w:sz w:val="24"/>
          <w:szCs w:val="24"/>
        </w:rPr>
        <w:t>2,1</w:t>
      </w:r>
      <w:r w:rsidR="00587E48" w:rsidRPr="00306EF1">
        <w:rPr>
          <w:rFonts w:ascii="Times New Roman" w:hAnsi="Times New Roman" w:cs="Times New Roman"/>
          <w:sz w:val="24"/>
          <w:szCs w:val="24"/>
        </w:rPr>
        <w:t xml:space="preserve"> százalék). A másik két hibás opció válaszainak aránya együtt sem éri el a tíz százalékot. (25. ábra)</w:t>
      </w:r>
    </w:p>
    <w:p w:rsidR="00672EDE" w:rsidRPr="00306EF1" w:rsidRDefault="00672EDE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2</w:t>
      </w:r>
      <w:r w:rsidR="00587E48" w:rsidRPr="00306EF1">
        <w:rPr>
          <w:rFonts w:ascii="Times New Roman" w:hAnsi="Times New Roman" w:cs="Times New Roman"/>
          <w:sz w:val="24"/>
          <w:szCs w:val="24"/>
        </w:rPr>
        <w:t>5</w:t>
      </w:r>
      <w:r w:rsidRPr="00306EF1">
        <w:rPr>
          <w:rFonts w:ascii="Times New Roman" w:hAnsi="Times New Roman" w:cs="Times New Roman"/>
          <w:sz w:val="24"/>
          <w:szCs w:val="24"/>
        </w:rPr>
        <w:t xml:space="preserve">. ábra </w:t>
      </w:r>
      <w:r w:rsidR="00587E48" w:rsidRPr="00306EF1">
        <w:rPr>
          <w:rFonts w:ascii="Times New Roman" w:hAnsi="Times New Roman" w:cs="Times New Roman"/>
          <w:sz w:val="24"/>
          <w:szCs w:val="24"/>
        </w:rPr>
        <w:t>Kezesnek kér fel egy ismerősöd a hitelfelvételéhez. Milyen következményei lehetnek, ha elvállalod?</w:t>
      </w:r>
      <w:r w:rsidRPr="00306EF1">
        <w:rPr>
          <w:rFonts w:ascii="Times New Roman" w:hAnsi="Times New Roman" w:cs="Times New Roman"/>
          <w:sz w:val="24"/>
          <w:szCs w:val="24"/>
        </w:rPr>
        <w:t xml:space="preserve"> (%)</w:t>
      </w:r>
    </w:p>
    <w:p w:rsidR="00DE6E94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B1B367F" wp14:editId="2E0668D3">
            <wp:extent cx="5760720" cy="2605369"/>
            <wp:effectExtent l="0" t="0" r="0" b="5080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72EDE" w:rsidRPr="00306EF1" w:rsidRDefault="00672EDE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1A1B8D" w:rsidRPr="00306EF1" w:rsidRDefault="001A1B8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72,9 százaléka, a nők 70,7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3,109,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0,078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59,133,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(76,7%) illetve alapképzésben tanulók (73,5%) válaszoltak nagyobb arányban helyesen. Az doktori képzésben 60,8 és a felsőoktatási szakképzésben résztvevők 62,2 százaléka válaszolt helyesen. 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54,946,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0,001). A budapesti egyetemen tanuló diákok (77%) nagyobb arányban válaszoltak helyesen, mint a többi iskolatípusba járók. A vidéki egyetemre járók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76,5, a budapesti főiskolások 71,8 és a vidéki főiskolások 64,8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60,983,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több, mint az egyharmada (76,1%)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69,2 százaléka, míg a tapasztalattal nem rendelkezők 65,7 százaléka válaszolt helyesen erre a kérdésre.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54,567,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(74,8%) nagyobb arányban válaszoltak helyesen, mint a többi háztartástípusban élők. A 2 fős háztartásban élők 72,8, a legalább 5 fős háztartásban élők 70 és az 1 fős háztartásban élők 59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40" w:rsidRPr="00306EF1" w:rsidRDefault="001A1B8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hitelezés témakörének számítási feladata a kamatos kamatra irányult</w:t>
      </w:r>
      <w:r w:rsidR="00007740" w:rsidRPr="00306EF1">
        <w:rPr>
          <w:rFonts w:ascii="Times New Roman" w:hAnsi="Times New Roman" w:cs="Times New Roman"/>
          <w:sz w:val="24"/>
          <w:szCs w:val="24"/>
        </w:rPr>
        <w:t xml:space="preserve">: 20 ezer forint kölcsön és évi 10 százalékos kamatos kamat esetén mennyi a visszafizetendő összeg két év múlva? 4865 érvényes válasz érkezett erre a kérdésre, további 295 fő nem tudott megjelölni egy összeget sem. A legtöbben a 24 200 forintos értéket választották, ez </w:t>
      </w:r>
      <w:r w:rsidR="00DE6E94" w:rsidRPr="00306EF1">
        <w:rPr>
          <w:rFonts w:ascii="Times New Roman" w:hAnsi="Times New Roman" w:cs="Times New Roman"/>
          <w:sz w:val="24"/>
          <w:szCs w:val="24"/>
        </w:rPr>
        <w:t>a</w:t>
      </w:r>
      <w:r w:rsidR="00007740" w:rsidRPr="00306EF1">
        <w:rPr>
          <w:rFonts w:ascii="Times New Roman" w:hAnsi="Times New Roman" w:cs="Times New Roman"/>
          <w:sz w:val="24"/>
          <w:szCs w:val="24"/>
        </w:rPr>
        <w:t xml:space="preserve"> válaszok </w:t>
      </w:r>
      <w:r w:rsidR="00DE6E94" w:rsidRPr="00306EF1">
        <w:rPr>
          <w:rFonts w:ascii="Times New Roman" w:hAnsi="Times New Roman" w:cs="Times New Roman"/>
          <w:sz w:val="24"/>
          <w:szCs w:val="24"/>
        </w:rPr>
        <w:t>50,5</w:t>
      </w:r>
      <w:r w:rsidR="00007740" w:rsidRPr="00306EF1">
        <w:rPr>
          <w:rFonts w:ascii="Times New Roman" w:hAnsi="Times New Roman" w:cs="Times New Roman"/>
          <w:sz w:val="24"/>
          <w:szCs w:val="24"/>
        </w:rPr>
        <w:t xml:space="preserve"> százaléka (helyes válasz). Nagyjából minden harmadik hallgató (</w:t>
      </w:r>
      <w:r w:rsidR="00DE6E94" w:rsidRPr="00306EF1">
        <w:rPr>
          <w:rFonts w:ascii="Times New Roman" w:hAnsi="Times New Roman" w:cs="Times New Roman"/>
          <w:sz w:val="24"/>
          <w:szCs w:val="24"/>
        </w:rPr>
        <w:t>30,1</w:t>
      </w:r>
      <w:r w:rsidR="00007740" w:rsidRPr="00306EF1">
        <w:rPr>
          <w:rFonts w:ascii="Times New Roman" w:hAnsi="Times New Roman" w:cs="Times New Roman"/>
          <w:sz w:val="24"/>
          <w:szCs w:val="24"/>
        </w:rPr>
        <w:t xml:space="preserve"> százalék) a 24 000 forintos adatot jelölte meg, helytelenül, azaz a kamatos kamat helyett az egyszerű kamatt</w:t>
      </w:r>
      <w:r w:rsidR="00904316" w:rsidRPr="00306EF1">
        <w:rPr>
          <w:rFonts w:ascii="Times New Roman" w:hAnsi="Times New Roman" w:cs="Times New Roman"/>
          <w:sz w:val="24"/>
          <w:szCs w:val="24"/>
        </w:rPr>
        <w:t>al</w:t>
      </w:r>
      <w:r w:rsidR="00007740" w:rsidRPr="00306EF1">
        <w:rPr>
          <w:rFonts w:ascii="Times New Roman" w:hAnsi="Times New Roman" w:cs="Times New Roman"/>
          <w:sz w:val="24"/>
          <w:szCs w:val="24"/>
        </w:rPr>
        <w:t xml:space="preserve"> </w:t>
      </w:r>
      <w:r w:rsidR="00904316" w:rsidRPr="00306EF1">
        <w:rPr>
          <w:rFonts w:ascii="Times New Roman" w:hAnsi="Times New Roman" w:cs="Times New Roman"/>
          <w:sz w:val="24"/>
          <w:szCs w:val="24"/>
        </w:rPr>
        <w:t>számolt</w:t>
      </w:r>
      <w:r w:rsidR="00007740" w:rsidRPr="00306EF1">
        <w:rPr>
          <w:rFonts w:ascii="Times New Roman" w:hAnsi="Times New Roman" w:cs="Times New Roman"/>
          <w:sz w:val="24"/>
          <w:szCs w:val="24"/>
        </w:rPr>
        <w:t>. A másik két hibás opció aránya nem éri el a tíz százalékot. (26. ábra)</w:t>
      </w:r>
    </w:p>
    <w:p w:rsidR="00007740" w:rsidRPr="00306EF1" w:rsidRDefault="00007740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740" w:rsidRPr="00623EA6" w:rsidRDefault="00007740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EA6">
        <w:rPr>
          <w:rFonts w:ascii="Times New Roman" w:hAnsi="Times New Roman" w:cs="Times New Roman"/>
          <w:sz w:val="24"/>
          <w:szCs w:val="24"/>
        </w:rPr>
        <w:lastRenderedPageBreak/>
        <w:t>26. ábra Kölcsönadsz 20.000 forintot évi 10 százalékos kamatos kamatra. Mennyit kellene visszakapnod 2 év múlva? (%)</w:t>
      </w:r>
    </w:p>
    <w:p w:rsidR="00DE6E94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BADA6BB" wp14:editId="3FE2248F">
            <wp:extent cx="5760720" cy="2605369"/>
            <wp:effectExtent l="38100" t="0" r="0" b="5080"/>
            <wp:docPr id="23" name="Diagra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60EB9" w:rsidRPr="00306EF1" w:rsidRDefault="00E60EB9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E60EB9" w:rsidRPr="00306EF1" w:rsidRDefault="00E60EB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nemek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52,690,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0,001). A férfiak 55,1 százaléka, a nők 45 százaléka válaszolt helyesen erre a kérdésre 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64,496,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az alapképzésben tanulók (53,8%) válaszoltak nagyobb arányban helyesen. A mester-, és osztatlan képzésben 47,7, a doktori képzésben 38,6 és a felsőoktatási szakképzésben résztvevők 39,4 százaléka válaszolt helyesen. 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40,618,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(56,7%) nagyobb arányban válaszoltak helyesen, mint a többi iskolatípusba járók. A vidéki egyetemre járók 50,8, a budapesti főiskolások 52,5 és a vidéki főiskolások 43 százaléka tudott helyesen válaszolni.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132,106,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több, mint a fele (57%)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49,1 százaléka, míg a tapasztalattal nem rendelkezők 39,8 százaléka válaszolt helyesen erre a kérdésre.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38,298,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(53,1%) nagyobb arányban válaszoltak helyesen, mint a többi háztartástípusban élők. A 2 fős háztartásban élők 51,9, a legalább 5 fős háztartásban élők 43,7 és az 1 fős háztartásban élők 41 százaléka tudott helyesen válaszolni.</w:t>
      </w:r>
    </w:p>
    <w:p w:rsidR="003C0F4B" w:rsidRPr="00306EF1" w:rsidRDefault="003C0F4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BD" w:rsidRPr="00306EF1" w:rsidRDefault="002935B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hitelezés moduljában három attitűd-kérdést tettünk fel. Az első kérdés a hitelfelvételről alkotott véleményre irányult. 5148 fő válaszolt a kérdésre, csupán 50 fő nem nyilvánított véleményt. A diákok közel fele szerint a hitelfelvétel a „szükséges rossz”. A kitöltők nagyjából 15 százaléka szerint felelőtlen döntés a hitelezés, és hasonló arányban nem vennének fel semmi esetre sem hitelt. A válaszadók 12,3 százaléka szerint a hitelfelvétel azért jó, mert előbb megveheti</w:t>
      </w:r>
      <w:r w:rsidR="00904316" w:rsidRPr="00306EF1">
        <w:rPr>
          <w:rFonts w:ascii="Times New Roman" w:hAnsi="Times New Roman" w:cs="Times New Roman"/>
          <w:sz w:val="24"/>
          <w:szCs w:val="24"/>
        </w:rPr>
        <w:t>k</w:t>
      </w:r>
      <w:r w:rsidRPr="00306EF1">
        <w:rPr>
          <w:rFonts w:ascii="Times New Roman" w:hAnsi="Times New Roman" w:cs="Times New Roman"/>
          <w:sz w:val="24"/>
          <w:szCs w:val="24"/>
        </w:rPr>
        <w:t xml:space="preserve"> belőle azt, amire szükség</w:t>
      </w:r>
      <w:r w:rsidR="00904316" w:rsidRPr="00306EF1">
        <w:rPr>
          <w:rFonts w:ascii="Times New Roman" w:hAnsi="Times New Roman" w:cs="Times New Roman"/>
          <w:sz w:val="24"/>
          <w:szCs w:val="24"/>
        </w:rPr>
        <w:t>ük</w:t>
      </w:r>
      <w:r w:rsidRPr="00306EF1">
        <w:rPr>
          <w:rFonts w:ascii="Times New Roman" w:hAnsi="Times New Roman" w:cs="Times New Roman"/>
          <w:sz w:val="24"/>
          <w:szCs w:val="24"/>
        </w:rPr>
        <w:t xml:space="preserve"> van. </w:t>
      </w:r>
      <w:r w:rsidR="00B27D75" w:rsidRPr="00306EF1">
        <w:rPr>
          <w:rFonts w:ascii="Times New Roman" w:hAnsi="Times New Roman" w:cs="Times New Roman"/>
          <w:sz w:val="24"/>
          <w:szCs w:val="24"/>
        </w:rPr>
        <w:t>Nagyjából azonos</w:t>
      </w:r>
      <w:r w:rsidRPr="00306EF1">
        <w:rPr>
          <w:rFonts w:ascii="Times New Roman" w:hAnsi="Times New Roman" w:cs="Times New Roman"/>
          <w:sz w:val="24"/>
          <w:szCs w:val="24"/>
        </w:rPr>
        <w:t xml:space="preserve"> arányban azt válaszolták, hogy azért jó a hitel, mert többet költhet</w:t>
      </w:r>
      <w:r w:rsidR="00904316" w:rsidRPr="00306EF1">
        <w:rPr>
          <w:rFonts w:ascii="Times New Roman" w:hAnsi="Times New Roman" w:cs="Times New Roman"/>
          <w:sz w:val="24"/>
          <w:szCs w:val="24"/>
        </w:rPr>
        <w:t>nek, mint a jövedelmük</w:t>
      </w:r>
      <w:r w:rsidRPr="00306EF1">
        <w:rPr>
          <w:rFonts w:ascii="Times New Roman" w:hAnsi="Times New Roman" w:cs="Times New Roman"/>
          <w:sz w:val="24"/>
          <w:szCs w:val="24"/>
        </w:rPr>
        <w:t>. (27. ábra)</w:t>
      </w:r>
    </w:p>
    <w:p w:rsidR="002935BD" w:rsidRPr="00306EF1" w:rsidRDefault="002935B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163" w:rsidRPr="00306EF1" w:rsidRDefault="00A42163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935BD" w:rsidRPr="00306EF1">
        <w:rPr>
          <w:rFonts w:ascii="Times New Roman" w:hAnsi="Times New Roman" w:cs="Times New Roman"/>
          <w:sz w:val="24"/>
          <w:szCs w:val="24"/>
        </w:rPr>
        <w:t>7</w:t>
      </w:r>
      <w:r w:rsidRPr="00306EF1">
        <w:rPr>
          <w:rFonts w:ascii="Times New Roman" w:hAnsi="Times New Roman" w:cs="Times New Roman"/>
          <w:sz w:val="24"/>
          <w:szCs w:val="24"/>
        </w:rPr>
        <w:t xml:space="preserve">. ábra </w:t>
      </w:r>
      <w:r w:rsidR="002935BD" w:rsidRPr="00306EF1">
        <w:rPr>
          <w:rFonts w:ascii="Times New Roman" w:hAnsi="Times New Roman" w:cs="Times New Roman"/>
          <w:sz w:val="24"/>
          <w:szCs w:val="24"/>
        </w:rPr>
        <w:t>A hitelfelvételről</w:t>
      </w:r>
      <w:r w:rsidRPr="00306EF1">
        <w:rPr>
          <w:rFonts w:ascii="Times New Roman" w:hAnsi="Times New Roman" w:cs="Times New Roman"/>
          <w:sz w:val="24"/>
          <w:szCs w:val="24"/>
        </w:rPr>
        <w:t xml:space="preserve"> alkotott vélemény </w:t>
      </w:r>
      <w:r w:rsidR="00454968" w:rsidRPr="00306EF1">
        <w:rPr>
          <w:rFonts w:ascii="Times New Roman" w:hAnsi="Times New Roman" w:cs="Times New Roman"/>
          <w:sz w:val="24"/>
          <w:szCs w:val="24"/>
        </w:rPr>
        <w:t xml:space="preserve">megoszlása </w:t>
      </w:r>
      <w:r w:rsidRPr="00306EF1">
        <w:rPr>
          <w:rFonts w:ascii="Times New Roman" w:hAnsi="Times New Roman" w:cs="Times New Roman"/>
          <w:sz w:val="24"/>
          <w:szCs w:val="24"/>
        </w:rPr>
        <w:t>(%)</w:t>
      </w:r>
    </w:p>
    <w:p w:rsidR="00554D29" w:rsidRPr="00306EF1" w:rsidRDefault="00554D29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2316D3C" wp14:editId="3D3851FE">
            <wp:extent cx="5760720" cy="2304000"/>
            <wp:effectExtent l="0" t="0" r="0" b="1270"/>
            <wp:docPr id="74" name="Diagram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42163" w:rsidRPr="00306EF1" w:rsidRDefault="00A42163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A42163" w:rsidRPr="00306EF1" w:rsidRDefault="00A42163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BD" w:rsidRPr="00306EF1" w:rsidRDefault="002935B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következő attitűd-kérdésnél a család hiteleiről érdeklődtünk: „Milyen hiteletek van szűk családi körben?” A lehetséges válaszok az alábbiak voltak: tudomásom szerint nincs hitelünk; személyi kölcsön; lakáshitel; áruvásárlási hitel; hitelkártya; autóhitel; van hitelünk, de nem tudom, milyen. A kitöltők több választ is megjelölhettek.</w:t>
      </w:r>
      <w:r w:rsidR="002D4E66" w:rsidRPr="00306EF1">
        <w:rPr>
          <w:rFonts w:ascii="Times New Roman" w:hAnsi="Times New Roman" w:cs="Times New Roman"/>
          <w:sz w:val="24"/>
          <w:szCs w:val="24"/>
        </w:rPr>
        <w:t xml:space="preserve"> A leggyakrabban említett válasz szerint nincs a családnak hitele. Tízből három hallgató tett említést a lakáshitelről. A személyi kölcsön, az autóhitel és a hitelkártya említésének aránya közel azonos. A legkevesebben az áruvásárlási hitelt jelölték meg, valamint azt, hogy nem tudják, milyen fajta hitelük van. (28. ábra)</w:t>
      </w:r>
    </w:p>
    <w:p w:rsidR="002D4E66" w:rsidRPr="00306EF1" w:rsidRDefault="002D4E6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66" w:rsidRPr="00306EF1" w:rsidRDefault="002D4E66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28. ábra A családi hiteltípusok említésének aránya (%)</w:t>
      </w:r>
    </w:p>
    <w:p w:rsidR="00B27D75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4AE43C9" wp14:editId="1C6B3D94">
            <wp:extent cx="5760720" cy="2605369"/>
            <wp:effectExtent l="0" t="0" r="0" b="5080"/>
            <wp:docPr id="24" name="Diagram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D4E66" w:rsidRPr="00306EF1" w:rsidRDefault="002D4E66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2D4E66" w:rsidRPr="00306EF1" w:rsidRDefault="002D4E6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A73" w:rsidRPr="00306EF1" w:rsidRDefault="00695A73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A73" w:rsidRPr="00306EF1" w:rsidRDefault="00695A73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hitelezés dimenziójában az utolsó attitűdre vonatkozó kérdés így szólt: „Adnál-e kölcsön 30 ezer forintot?” A tipikus válasz szerint igen, adnának kölcsön, de csak közeli rokonoknak (28,4 százalék). A válaszadók negyede adna, de csak rokonoknak, barátoknak.</w:t>
      </w:r>
      <w:r w:rsidR="00B84409" w:rsidRPr="00306EF1">
        <w:rPr>
          <w:rFonts w:ascii="Times New Roman" w:hAnsi="Times New Roman" w:cs="Times New Roman"/>
          <w:sz w:val="24"/>
          <w:szCs w:val="24"/>
        </w:rPr>
        <w:t xml:space="preserve"> A hallgatók 17 százalékának nincs lehetősége kölcsönadni. 11,5 százalékuk úgy gondolja, hogy azért nem ad, mert nem fizetik vissza, míg 10,8 százalékuk szerint mindenkinek magának kell megoldania a pénzügyeit. (29. ábra)</w:t>
      </w:r>
    </w:p>
    <w:p w:rsidR="00695A73" w:rsidRPr="00306EF1" w:rsidRDefault="00695A73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09" w:rsidRPr="00306EF1" w:rsidRDefault="00B84409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29. ábra Adnál-e kölcsön 30 ezer forintot? (%)</w:t>
      </w:r>
    </w:p>
    <w:p w:rsidR="00962F7E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9261C26" wp14:editId="2612BF4A">
            <wp:extent cx="5760720" cy="2605369"/>
            <wp:effectExtent l="0" t="0" r="0" b="5080"/>
            <wp:docPr id="25" name="Diagra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84409" w:rsidRPr="00306EF1" w:rsidRDefault="00B84409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B84409" w:rsidRPr="00306EF1" w:rsidRDefault="00B8440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09" w:rsidRPr="00306EF1" w:rsidRDefault="008D3934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34">
        <w:rPr>
          <w:rFonts w:ascii="Times New Roman" w:hAnsi="Times New Roman" w:cs="Times New Roman"/>
          <w:b/>
          <w:sz w:val="24"/>
          <w:szCs w:val="24"/>
        </w:rPr>
        <w:t>Összegezve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B84409" w:rsidRPr="00306EF1">
        <w:rPr>
          <w:rFonts w:ascii="Times New Roman" w:hAnsi="Times New Roman" w:cs="Times New Roman"/>
          <w:sz w:val="24"/>
          <w:szCs w:val="24"/>
        </w:rPr>
        <w:t xml:space="preserve"> hitelezés témakörében a legtöbb helyes válasz a kezesség következményeire érkezett, a kitöltők 71,7 százaléka választotta a jó megoldást. Hasonlóan magas arányban tudták kiválasztani az egyetemisták a megadott fogalmak közül azt, amelyik nem a hitelezés témaköréhez kapcsolódik (70,1 százalék). A válaszadók kétharmada </w:t>
      </w:r>
      <w:r w:rsidR="00B375DF" w:rsidRPr="00306EF1">
        <w:rPr>
          <w:rFonts w:ascii="Times New Roman" w:hAnsi="Times New Roman" w:cs="Times New Roman"/>
          <w:sz w:val="24"/>
          <w:szCs w:val="24"/>
        </w:rPr>
        <w:t>jelölte be</w:t>
      </w:r>
      <w:r w:rsidR="00B84409" w:rsidRPr="00306EF1">
        <w:rPr>
          <w:rFonts w:ascii="Times New Roman" w:hAnsi="Times New Roman" w:cs="Times New Roman"/>
          <w:sz w:val="24"/>
          <w:szCs w:val="24"/>
        </w:rPr>
        <w:t xml:space="preserve"> megfelelően a </w:t>
      </w:r>
      <w:r w:rsidR="00B375DF" w:rsidRPr="00306EF1">
        <w:rPr>
          <w:rFonts w:ascii="Times New Roman" w:hAnsi="Times New Roman" w:cs="Times New Roman"/>
          <w:sz w:val="24"/>
          <w:szCs w:val="24"/>
        </w:rPr>
        <w:t xml:space="preserve">megadott </w:t>
      </w:r>
      <w:r w:rsidR="00B84409" w:rsidRPr="00306EF1">
        <w:rPr>
          <w:rFonts w:ascii="Times New Roman" w:hAnsi="Times New Roman" w:cs="Times New Roman"/>
          <w:sz w:val="24"/>
          <w:szCs w:val="24"/>
        </w:rPr>
        <w:t>lehetőségek közül azt, hogy kinek a pénzét közvetíti a bank a hitelezés során (64,7 százalék). A futamidő fogalmát és a kamatos kamat számítását a diákok fele ismeri helyesen. (30. ábra)</w:t>
      </w:r>
    </w:p>
    <w:p w:rsidR="00CC51C8" w:rsidRPr="00306EF1" w:rsidRDefault="00CC51C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09" w:rsidRPr="00306EF1" w:rsidRDefault="00CC51C8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B84409" w:rsidRPr="00306EF1">
        <w:rPr>
          <w:rFonts w:ascii="Times New Roman" w:hAnsi="Times New Roman" w:cs="Times New Roman"/>
          <w:sz w:val="24"/>
          <w:szCs w:val="24"/>
        </w:rPr>
        <w:t>. ábra A helyes és helytelen válaszok aránya a hitelezés témakörében (%)</w:t>
      </w:r>
    </w:p>
    <w:p w:rsidR="00A6120C" w:rsidRPr="00306EF1" w:rsidRDefault="00A6120C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841396C" wp14:editId="3944BF46">
            <wp:extent cx="5760720" cy="2912745"/>
            <wp:effectExtent l="0" t="0" r="0" b="1905"/>
            <wp:docPr id="77" name="Diagram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1358E6" w:rsidRPr="00306EF1" w:rsidRDefault="001358E6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571711" w:rsidRPr="00306EF1" w:rsidRDefault="0057171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148" w:rsidRPr="00753B06" w:rsidRDefault="009A2148" w:rsidP="00753B06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4" w:name="_Toc436672068"/>
      <w:r w:rsidRPr="00753B0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Munka világa</w:t>
      </w:r>
      <w:bookmarkEnd w:id="14"/>
    </w:p>
    <w:p w:rsidR="00F85DCD" w:rsidRPr="00306EF1" w:rsidRDefault="00F85DC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munka világával kapcsolatos dimenzióban először a fiktív számla fogalmára kérdeztünk rá. 4848 érvényes válasz érkezett, továbbá 319 fő a „nem tudom” lehetőséget választotta. A kitöltők </w:t>
      </w:r>
      <w:r w:rsidR="00126A98" w:rsidRPr="00306EF1">
        <w:rPr>
          <w:rFonts w:ascii="Times New Roman" w:hAnsi="Times New Roman" w:cs="Times New Roman"/>
          <w:sz w:val="24"/>
          <w:szCs w:val="24"/>
        </w:rPr>
        <w:t>közel hetven százaléka</w:t>
      </w:r>
      <w:r w:rsidRPr="00306EF1">
        <w:rPr>
          <w:rFonts w:ascii="Times New Roman" w:hAnsi="Times New Roman" w:cs="Times New Roman"/>
          <w:sz w:val="24"/>
          <w:szCs w:val="24"/>
        </w:rPr>
        <w:t xml:space="preserve"> tudta a helyes választ, miszerint a fiktív számla olyan számla, ami mögött nincs valós gazdasági tartalom. </w:t>
      </w:r>
      <w:r w:rsidR="00717EC9" w:rsidRPr="00306EF1">
        <w:rPr>
          <w:rFonts w:ascii="Times New Roman" w:hAnsi="Times New Roman" w:cs="Times New Roman"/>
          <w:sz w:val="24"/>
          <w:szCs w:val="24"/>
        </w:rPr>
        <w:t>A</w:t>
      </w:r>
      <w:r w:rsidRPr="00306EF1">
        <w:rPr>
          <w:rFonts w:ascii="Times New Roman" w:hAnsi="Times New Roman" w:cs="Times New Roman"/>
          <w:sz w:val="24"/>
          <w:szCs w:val="24"/>
        </w:rPr>
        <w:t>z egyetemisták 1</w:t>
      </w:r>
      <w:r w:rsidR="00126A98" w:rsidRPr="00306EF1">
        <w:rPr>
          <w:rFonts w:ascii="Times New Roman" w:hAnsi="Times New Roman" w:cs="Times New Roman"/>
          <w:sz w:val="24"/>
          <w:szCs w:val="24"/>
        </w:rPr>
        <w:t>5</w:t>
      </w:r>
      <w:r w:rsidRPr="00306EF1">
        <w:rPr>
          <w:rFonts w:ascii="Times New Roman" w:hAnsi="Times New Roman" w:cs="Times New Roman"/>
          <w:sz w:val="24"/>
          <w:szCs w:val="24"/>
        </w:rPr>
        <w:t>,1 százaléka szerint a fiktív számla csak elektronikusan létezik. A másik két helytelen opció választásának aránya együttesen nem éri el a tíz százalékot. (31. ábra)</w:t>
      </w:r>
    </w:p>
    <w:p w:rsidR="00F85DCD" w:rsidRPr="00306EF1" w:rsidRDefault="00F85DC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CD" w:rsidRPr="00306EF1" w:rsidRDefault="00F85DCD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31. ábra Mi az a fiktív számla? (%)</w:t>
      </w:r>
    </w:p>
    <w:p w:rsidR="00126A98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6AAE82" wp14:editId="20B56F0B">
            <wp:extent cx="5760720" cy="2605369"/>
            <wp:effectExtent l="0" t="0" r="0" b="5080"/>
            <wp:docPr id="29" name="Diagram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84C43" w:rsidRPr="00306EF1" w:rsidRDefault="00D84C43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D71EED" w:rsidRPr="00306EF1" w:rsidRDefault="00D71EE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70,7 százaléka, a nők 67,5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6,302,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0,012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68,089,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 mester-, és osztatlan képzésben tanulók (77,1%) illetve alapképzésre járók (70%) válaszoltak nagyobb arányban helyesen. A doktori képzésben 66,5 és a felsőoktatási szakképzésben résztvevők 58,3 százaléka válaszolt helyesen. 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18,521,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(73,3%) nagyobb arányban válaszoltak helyesen, mint a többi iskolatípusba járók. A vidéki egyetemre járók 72, a budapesti főiskolások 68,2 és a vidéki főiskolások 65,9 százaléka tudott helyesen válaszolni.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32,369,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rendelkező diákok 72,4 százaléka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68 százaléka, míg a tapasztalattal nem rendelkezők 64,6 százaléka válaszolt helyesen erre a kérdésre.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45,402,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2 fős háztartásban élők (71,9%) nagyobb arányban válaszoltak helyesen, mint a többi háztartástípusban élők. A 3-4 fős háztartásban élők 71, a legalább 5 fős háztartásban élők 66,5 és az 1 fős háztartásban élők 57,3 százaléka tudott helyesen válaszolni.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CD" w:rsidRPr="00306EF1" w:rsidRDefault="00F85DC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továbbiakban a felmondási idő hosszára kérdeztünk rá. 4868 fő válaszolt valamelyik lehetőségre, míg 302 fő a „nem tudom” opciót választotta. A leggyakrabban előforduló válaszlehetőség a helyes megoldás volt (30 nap), ezt jelölte be minden második válaszadó. A diákok negyede úgy véli, hogy a felmondási idő hossza a munkaviszony időtartamától függ (helytelen válasz). A kitöltők </w:t>
      </w:r>
      <w:r w:rsidR="00A86B22" w:rsidRPr="00306EF1">
        <w:rPr>
          <w:rFonts w:ascii="Times New Roman" w:hAnsi="Times New Roman" w:cs="Times New Roman"/>
          <w:sz w:val="24"/>
          <w:szCs w:val="24"/>
        </w:rPr>
        <w:t>13,5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 szerint 3 hónap a felmondási idő, míg </w:t>
      </w:r>
      <w:r w:rsidR="00A86B22" w:rsidRPr="00306EF1">
        <w:rPr>
          <w:rFonts w:ascii="Times New Roman" w:hAnsi="Times New Roman" w:cs="Times New Roman"/>
          <w:sz w:val="24"/>
          <w:szCs w:val="24"/>
        </w:rPr>
        <w:t>9,6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százalékuk szerint egyáltalán nincs. (32. ábra)</w:t>
      </w:r>
    </w:p>
    <w:p w:rsidR="00F85DCD" w:rsidRPr="00306EF1" w:rsidRDefault="00F85DC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33" w:rsidRPr="00306EF1" w:rsidRDefault="00D20133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D71EED" w:rsidRPr="00306EF1">
        <w:rPr>
          <w:rFonts w:ascii="Times New Roman" w:hAnsi="Times New Roman" w:cs="Times New Roman"/>
          <w:sz w:val="24"/>
          <w:szCs w:val="24"/>
        </w:rPr>
        <w:t xml:space="preserve">. ábra </w:t>
      </w:r>
      <w:r w:rsidRPr="00306EF1">
        <w:rPr>
          <w:rFonts w:ascii="Times New Roman" w:hAnsi="Times New Roman" w:cs="Times New Roman"/>
          <w:sz w:val="24"/>
          <w:szCs w:val="24"/>
        </w:rPr>
        <w:t>Egy jobban fizető állás érdekében felmondasz a jelenlegi munkahelyeden.</w:t>
      </w:r>
    </w:p>
    <w:p w:rsidR="00D71EED" w:rsidRPr="00306EF1" w:rsidRDefault="00D20133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Alapesetben mennyi ide</w:t>
      </w:r>
      <w:r w:rsidR="00623EA6">
        <w:rPr>
          <w:rFonts w:ascii="Times New Roman" w:hAnsi="Times New Roman" w:cs="Times New Roman"/>
          <w:sz w:val="24"/>
          <w:szCs w:val="24"/>
        </w:rPr>
        <w:t xml:space="preserve">ig kell a felmondás után a régi </w:t>
      </w:r>
      <w:r w:rsidRPr="00306EF1">
        <w:rPr>
          <w:rFonts w:ascii="Times New Roman" w:hAnsi="Times New Roman" w:cs="Times New Roman"/>
          <w:sz w:val="24"/>
          <w:szCs w:val="24"/>
        </w:rPr>
        <w:t xml:space="preserve">munkahelyeden munkaviszonyban maradnod? </w:t>
      </w:r>
      <w:r w:rsidR="00D71EED" w:rsidRPr="00306EF1">
        <w:rPr>
          <w:rFonts w:ascii="Times New Roman" w:hAnsi="Times New Roman" w:cs="Times New Roman"/>
          <w:sz w:val="24"/>
          <w:szCs w:val="24"/>
        </w:rPr>
        <w:t>(%)</w:t>
      </w:r>
    </w:p>
    <w:p w:rsidR="00A86B22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F4F96D0" wp14:editId="5B59A784">
            <wp:extent cx="5760720" cy="2605369"/>
            <wp:effectExtent l="0" t="0" r="0" b="5080"/>
            <wp:docPr id="30" name="Diagram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9045A" w:rsidRPr="00306EF1" w:rsidRDefault="00F9045A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730AF1" w:rsidRPr="00306EF1" w:rsidRDefault="00730A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48,6 százaléka, a nők 46,5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2,289,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0,130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32,111,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az alapképzésre járók (50,3%) válaszoltak nagyobb arányban helyesen. A mester-, és osztatlan képzésben 42,5, doktori képzésben 37,5 és a felsőoktatási szakképzésben résztvevők 42,8 százaléka válaszolt helyesen. 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20,340,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0,001). A budapesti egyetemen tanuló diákok (51,5%) nagyobb arányban válaszoltak helyesen, mint a többi iskolatípusba járók. A vidéki egyetemre járók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47,6, a budapesti főiskolások 42 és a vidéki főiskolások 44,5 százaléka tudott helyesen válaszolni.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23,643,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50,5 százaléka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44,7 százaléka, míg a tapasztalattal nem rendelkezők 43,4 százaléka válaszolt helyesen erre a kérdésre.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17,543,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(50,5%) nagyobb arányban válaszoltak helyesen, mint a többi háztartástípusban élők. A 2 fős háztartásban élők 46, a legalább 5 fős háztartásban élők 44,3 és az 1 fős háztartásban élők 42,7 százaléka tudott helyesen válaszolni.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07" w:rsidRPr="00306EF1" w:rsidRDefault="00735707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következő kérdésnél arra voltunk kíváncsiak, vajon milyen társadalombiztosítási ellátásokat, szolgáltatásokat igényelhetünk biztosítottként. A válaszadók száma 4801 fő volt, további 357 fő nem tudott válaszolni.</w:t>
      </w:r>
      <w:r w:rsidR="009776D2" w:rsidRPr="00306EF1">
        <w:rPr>
          <w:rFonts w:ascii="Times New Roman" w:hAnsi="Times New Roman" w:cs="Times New Roman"/>
          <w:sz w:val="24"/>
          <w:szCs w:val="24"/>
        </w:rPr>
        <w:t xml:space="preserve"> </w:t>
      </w:r>
      <w:r w:rsidR="004B3DD5" w:rsidRPr="00306EF1">
        <w:rPr>
          <w:rFonts w:ascii="Times New Roman" w:hAnsi="Times New Roman" w:cs="Times New Roman"/>
          <w:sz w:val="24"/>
          <w:szCs w:val="24"/>
        </w:rPr>
        <w:t>A válasz</w:t>
      </w:r>
      <w:r w:rsidR="009776D2" w:rsidRPr="00306EF1">
        <w:rPr>
          <w:rFonts w:ascii="Times New Roman" w:hAnsi="Times New Roman" w:cs="Times New Roman"/>
          <w:sz w:val="24"/>
          <w:szCs w:val="24"/>
        </w:rPr>
        <w:t xml:space="preserve">adók </w:t>
      </w:r>
      <w:r w:rsidR="004B3DD5" w:rsidRPr="00306EF1">
        <w:rPr>
          <w:rFonts w:ascii="Times New Roman" w:hAnsi="Times New Roman" w:cs="Times New Roman"/>
          <w:sz w:val="24"/>
          <w:szCs w:val="24"/>
        </w:rPr>
        <w:t>közel</w:t>
      </w:r>
      <w:r w:rsidR="009776D2" w:rsidRPr="00306EF1">
        <w:rPr>
          <w:rFonts w:ascii="Times New Roman" w:hAnsi="Times New Roman" w:cs="Times New Roman"/>
          <w:sz w:val="24"/>
          <w:szCs w:val="24"/>
        </w:rPr>
        <w:t xml:space="preserve"> háromnegyede (</w:t>
      </w:r>
      <w:r w:rsidR="004B3DD5" w:rsidRPr="00306EF1">
        <w:rPr>
          <w:rFonts w:ascii="Times New Roman" w:hAnsi="Times New Roman" w:cs="Times New Roman"/>
          <w:sz w:val="24"/>
          <w:szCs w:val="24"/>
        </w:rPr>
        <w:t>73,0</w:t>
      </w:r>
      <w:r w:rsidR="009776D2" w:rsidRPr="00306EF1">
        <w:rPr>
          <w:rFonts w:ascii="Times New Roman" w:hAnsi="Times New Roman" w:cs="Times New Roman"/>
          <w:sz w:val="24"/>
          <w:szCs w:val="24"/>
        </w:rPr>
        <w:t xml:space="preserve"> százalék) tudta a helyes választ, miszerint egészségügyi szolgáltatásra, táppénzre, baleseti táppénzre, öregségi nyugdíjra jogosít a biztosított jogviszony. Minden tízedik kitöltő szerint ingyenes étkeztetést, szociális gondozást, a hajléktalanok pedig szállást is igénybe vehetnek biztosítottként (helytelen válasz). A segélyeket és természetgyógyászati ellátásokat, valamint az Erzsébet-utalványt közel azonos arányban választották. (33. ábra)</w:t>
      </w:r>
    </w:p>
    <w:p w:rsidR="009776D2" w:rsidRPr="00306EF1" w:rsidRDefault="009776D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E3" w:rsidRPr="00306EF1" w:rsidRDefault="009776D2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6949E3" w:rsidRPr="00306EF1">
        <w:rPr>
          <w:rFonts w:ascii="Times New Roman" w:hAnsi="Times New Roman" w:cs="Times New Roman"/>
          <w:sz w:val="24"/>
          <w:szCs w:val="24"/>
        </w:rPr>
        <w:t xml:space="preserve">. ábra </w:t>
      </w:r>
      <w:r w:rsidRPr="00306EF1">
        <w:rPr>
          <w:rFonts w:ascii="Times New Roman" w:hAnsi="Times New Roman" w:cs="Times New Roman"/>
          <w:sz w:val="24"/>
          <w:szCs w:val="24"/>
        </w:rPr>
        <w:t>Biztosítottként milyen társadalombiztosítási ellátásokat, szolgáltatásokat igényelhetünk</w:t>
      </w:r>
      <w:r w:rsidR="006949E3" w:rsidRPr="00306EF1">
        <w:rPr>
          <w:rFonts w:ascii="Times New Roman" w:hAnsi="Times New Roman" w:cs="Times New Roman"/>
          <w:sz w:val="24"/>
          <w:szCs w:val="24"/>
        </w:rPr>
        <w:t>? (%)</w:t>
      </w:r>
    </w:p>
    <w:p w:rsidR="004B3DD5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1338410" wp14:editId="305E0E0A">
            <wp:extent cx="5760720" cy="2605369"/>
            <wp:effectExtent l="0" t="0" r="0" b="5080"/>
            <wp:docPr id="37" name="Diagram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949E3" w:rsidRPr="00306EF1" w:rsidRDefault="006949E3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6949E3" w:rsidRPr="00306EF1" w:rsidRDefault="006949E3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72,1 százaléka, a nők 73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0,486,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0,486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61,005,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az alapképzésre járók (75,2%) illetve a mester-, és osztatlan képzésben résztvevők (73,5%) válaszoltak nagyobb arányban helyesen. A doktori képzésben 57,6 és a felsőoktatási szakképzésben résztvevők 73,6 százaléka válaszolt helyesen. 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44,840,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(78,8%) nagyobb arányban válaszoltak helyesen, mint a többi iskolatípusba járók. A vidéki egyetemre járók 75, a budapesti főiskolások 70,5 és a vidéki főiskolások 66,8 százaléka tudott helyesen válaszolni.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45,589,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AB1687"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76,1 százaléka </w:t>
      </w:r>
      <w:r w:rsidR="00AB1687" w:rsidRPr="00306EF1">
        <w:rPr>
          <w:rFonts w:ascii="Times New Roman" w:hAnsi="Times New Roman" w:cs="Times New Roman"/>
          <w:sz w:val="24"/>
          <w:szCs w:val="24"/>
        </w:rPr>
        <w:t>válaszolt nagyobb arányban helyesen</w:t>
      </w:r>
      <w:r w:rsidR="00AB1687">
        <w:rPr>
          <w:rFonts w:ascii="Times New Roman" w:hAnsi="Times New Roman" w:cs="Times New Roman"/>
          <w:sz w:val="24"/>
          <w:szCs w:val="24"/>
        </w:rPr>
        <w:t xml:space="preserve">. </w:t>
      </w:r>
      <w:r w:rsidR="00AB1687" w:rsidRPr="00306EF1">
        <w:rPr>
          <w:rFonts w:ascii="Times New Roman" w:hAnsi="Times New Roman" w:cs="Times New Roman"/>
          <w:sz w:val="24"/>
          <w:szCs w:val="24"/>
        </w:rPr>
        <w:t>Több mint 5 éves munkatapasztalattal rendelkező egyetemisták 69,5 százaléka, míg a tapasztalattal nem rendelkezők 67,3 százaléka válaszolt helyesen erre a kérdésre.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64,473,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(75,9%) nagyobb arányban válaszoltak helyesen, mint a többi háztartástípusban élők. A 2 fős háztartásban élők 72,4, a legalább 5 fős háztartásban élők 71,8 és az 1 fős háztartásban élők 58,6 százaléka tudott helyesen válaszolni.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6D2" w:rsidRPr="00306EF1" w:rsidRDefault="009776D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munka világának témakörében a továbbiakban arra voltunk kíváncsiak, hogy melyik fogalom nem kötődik közvetlenül a munkavállaláshoz. A válaszlehetőségek az alábbiak voltak: minimálbér, hozam, GYES, SZJA. 4876 fő válaszolt erre a kérdésre, további 299 fő nem adott választ. A többség, a kitöltők </w:t>
      </w:r>
      <w:r w:rsidR="004B3DD5" w:rsidRPr="00306EF1">
        <w:rPr>
          <w:rFonts w:ascii="Times New Roman" w:hAnsi="Times New Roman" w:cs="Times New Roman"/>
          <w:sz w:val="24"/>
          <w:szCs w:val="24"/>
        </w:rPr>
        <w:t>68,7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 a helyes fogalmat jelölte meg (kamat). Az egyetemisták 16,</w:t>
      </w:r>
      <w:r w:rsidR="004B3DD5" w:rsidRPr="00306EF1">
        <w:rPr>
          <w:rFonts w:ascii="Times New Roman" w:hAnsi="Times New Roman" w:cs="Times New Roman"/>
          <w:sz w:val="24"/>
          <w:szCs w:val="24"/>
        </w:rPr>
        <w:t>0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 a GYES-t választotta, míg a másik két helytelen opcióra azonos arányban voksoltak. (34. ábra)</w:t>
      </w:r>
    </w:p>
    <w:p w:rsidR="009776D2" w:rsidRPr="00306EF1" w:rsidRDefault="009776D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3B" w:rsidRPr="00306EF1" w:rsidRDefault="00E56BFB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34</w:t>
      </w:r>
      <w:r w:rsidR="00B2553B" w:rsidRPr="00306EF1">
        <w:rPr>
          <w:rFonts w:ascii="Times New Roman" w:hAnsi="Times New Roman" w:cs="Times New Roman"/>
          <w:sz w:val="24"/>
          <w:szCs w:val="24"/>
        </w:rPr>
        <w:t xml:space="preserve">. ábra </w:t>
      </w:r>
      <w:r w:rsidRPr="00306EF1">
        <w:rPr>
          <w:rFonts w:ascii="Times New Roman" w:hAnsi="Times New Roman" w:cs="Times New Roman"/>
          <w:sz w:val="24"/>
          <w:szCs w:val="24"/>
        </w:rPr>
        <w:t>Melyik fogalom nem kötődik közvetlenül a munkavállaláshoz</w:t>
      </w:r>
      <w:r w:rsidR="00B2553B" w:rsidRPr="00306EF1">
        <w:rPr>
          <w:rFonts w:ascii="Times New Roman" w:hAnsi="Times New Roman" w:cs="Times New Roman"/>
          <w:sz w:val="24"/>
          <w:szCs w:val="24"/>
        </w:rPr>
        <w:t>? (%)</w:t>
      </w:r>
    </w:p>
    <w:p w:rsidR="004B3DD5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9836229" wp14:editId="50598E9E">
            <wp:extent cx="5760720" cy="2605369"/>
            <wp:effectExtent l="0" t="0" r="0" b="5080"/>
            <wp:docPr id="38" name="Diagram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75CF3" w:rsidRPr="00306EF1" w:rsidRDefault="00A75CF3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69,3 százaléka, a nők 67,7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1,482,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0,223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83,382,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az alapképzésre járók (70,6%) illetve a mester-, és osztatlan képzésben résztvevők (74,5%) válaszoltak nagyobb arányban helyesen. A doktori képzésben 58,9 és a felsőoktatási szakképzésben résztvevők 55,9 százaléka válaszolt helyesen. 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42,516,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(76%) nagyobb arányban válaszoltak helyesen, mint a többi iskolatípusba járók. A vidéki egyetemre járók 70,9, a budapesti főiskolások 67,8 és a vidéki főiskolások 63,3 százaléka tudott helyesen válaszolni.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59,352,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rendelkező diákok 72,9 százaléka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62 százaléka, míg a tapasztalattal nem rendelkezők 63 százaléka válaszolt helyesen erre a kérdésre.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34,604,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2 fős háztartásban élők (71,8%) nagyobb arányban válaszoltak helyesen, mint a többi háztartástípusban élők. A 3-4 fős háztartásban élők 69,6, a legalább 5 fős háztartásban élők 64,1 és az 1 fős háztartásban élők 59,4 százaléka tudott helyesen válaszolni.</w:t>
      </w:r>
    </w:p>
    <w:p w:rsidR="00AE209D" w:rsidRPr="00306EF1" w:rsidRDefault="00AE209D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FB" w:rsidRPr="00306EF1" w:rsidRDefault="00E56BF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számítási feladat ebben a témakörben a nettó jövedelem meghatározására irányult: „A munkáltatód megállapodásotok szerint 150.000 Ft bruttó munkabért ad neked, melyhez 51.000 Ft munkavállalói közteher tartozik. Mennyi lesz a nettó jövedelmed?” 4865 fő választotta valamelyik értéket, további 302 fő a „nem tudom” opciót jelölte meg. A legtöbben helyesen határozták meg a nettó jövedelem összegét, a válaszadók </w:t>
      </w:r>
      <w:r w:rsidR="00AA45F6" w:rsidRPr="00306EF1">
        <w:rPr>
          <w:rFonts w:ascii="Times New Roman" w:hAnsi="Times New Roman" w:cs="Times New Roman"/>
          <w:sz w:val="24"/>
          <w:szCs w:val="24"/>
        </w:rPr>
        <w:t>69,2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százaléka. A hallgatók 10,</w:t>
      </w:r>
      <w:r w:rsidR="00AA45F6" w:rsidRPr="00306EF1">
        <w:rPr>
          <w:rFonts w:ascii="Times New Roman" w:hAnsi="Times New Roman" w:cs="Times New Roman"/>
          <w:sz w:val="24"/>
          <w:szCs w:val="24"/>
        </w:rPr>
        <w:t>0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 a levonásokat hozzáadta a bruttó bérhez, míg 10,</w:t>
      </w:r>
      <w:r w:rsidR="00AA45F6" w:rsidRPr="00306EF1">
        <w:rPr>
          <w:rFonts w:ascii="Times New Roman" w:hAnsi="Times New Roman" w:cs="Times New Roman"/>
          <w:sz w:val="24"/>
          <w:szCs w:val="24"/>
        </w:rPr>
        <w:t>3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százalékuk szerint a bruttó és a nettó bér értéke azonos. A legkevesebben az 51 ezer forintos értéket választották. (35. ábra)</w:t>
      </w:r>
    </w:p>
    <w:p w:rsidR="00E56BFB" w:rsidRPr="00306EF1" w:rsidRDefault="00E56BF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FCF" w:rsidRPr="00306EF1" w:rsidRDefault="00216FCF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56BFB" w:rsidRPr="00306EF1">
        <w:rPr>
          <w:rFonts w:ascii="Times New Roman" w:hAnsi="Times New Roman" w:cs="Times New Roman"/>
          <w:sz w:val="24"/>
          <w:szCs w:val="24"/>
        </w:rPr>
        <w:t>5</w:t>
      </w:r>
      <w:r w:rsidRPr="00306EF1">
        <w:rPr>
          <w:rFonts w:ascii="Times New Roman" w:hAnsi="Times New Roman" w:cs="Times New Roman"/>
          <w:sz w:val="24"/>
          <w:szCs w:val="24"/>
        </w:rPr>
        <w:t xml:space="preserve">. ábra </w:t>
      </w:r>
      <w:r w:rsidR="00E56BFB" w:rsidRPr="00306EF1">
        <w:rPr>
          <w:rFonts w:ascii="Times New Roman" w:hAnsi="Times New Roman" w:cs="Times New Roman"/>
          <w:sz w:val="24"/>
          <w:szCs w:val="24"/>
        </w:rPr>
        <w:t>A munkáltatód megállapodásotok szerint 150.000 Ft bruttó munkabért ad neked, melyhez 51.000 Ft munkavállalói közteher tartozik. Mennyi lesz a nettó jövedelmed?</w:t>
      </w:r>
      <w:r w:rsidRPr="00306EF1">
        <w:rPr>
          <w:rFonts w:ascii="Times New Roman" w:hAnsi="Times New Roman" w:cs="Times New Roman"/>
          <w:sz w:val="24"/>
          <w:szCs w:val="24"/>
        </w:rPr>
        <w:t xml:space="preserve"> (%)</w:t>
      </w:r>
    </w:p>
    <w:p w:rsidR="00AA45F6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E861F07" wp14:editId="5A613E5C">
            <wp:extent cx="5760720" cy="2605369"/>
            <wp:effectExtent l="0" t="0" r="0" b="5080"/>
            <wp:docPr id="43" name="Diagram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01A63" w:rsidRPr="00306EF1" w:rsidRDefault="00701A63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101239" w:rsidRPr="00306EF1" w:rsidRDefault="0010123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70 százaléka, a nők 67,7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3,244,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0,072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68,581,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az alapképzésre járók (71%) illetve a mester-, és osztatlan képzésben résztvevők (73,7%) válaszoltak nagyobb arányban helyesen. A doktori képzésben 58,2 és a felsőoktatási szakképzésben résztvevők 57,8 százaléka válaszolt helyesen. 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78,940,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(75,9%) nagyobb arányban válaszoltak helyesen, mint a többi iskolatípusba járók. A vidéki egyetemre járók 73,2, a budapesti főiskolások 67,2 és a vidéki főiskolások 59,9 százaléka tudott helyesen válaszolni.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119,725,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75 százaléka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58,1 százaléka, míg a tapasztalattal nem rendelkezők 61,5 százaléka válaszolt helyesen erre a kérdésre.</w:t>
      </w:r>
    </w:p>
    <w:p w:rsidR="00E53EA5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46,930,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2 fős háztartásban élők (72,4%) nagyobb arányban válaszoltak helyesen, mint a többi háztartástípusban élők. A 3-4 fős háztartásban élők 70,1, a legalább 5 fős háztartásban élők 67,1 és az 1 fős háztartásban élők 56,7 százaléka tudott helyesen válaszolni.</w:t>
      </w:r>
    </w:p>
    <w:p w:rsidR="00623EA6" w:rsidRPr="00306EF1" w:rsidRDefault="00623EA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FB" w:rsidRPr="00306EF1" w:rsidRDefault="00E56BFB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Az attitűdre vonatkozó kérdés ebben a dimenzióban a szakmunkásokkal kapcsolatos véleményre irányult. A legtöbben (49,1 százalék) azt válaszolták, hogy érdemes szakmunkásként dolgozni, mert jó szakemberre mindig szükség van. A diákok 14,5 százaléka szerint azért érdemes szakmunkásként dolgozni, mert jól keresnek. </w:t>
      </w:r>
      <w:r w:rsidR="00572565" w:rsidRPr="00306EF1">
        <w:rPr>
          <w:rFonts w:ascii="Times New Roman" w:hAnsi="Times New Roman" w:cs="Times New Roman"/>
          <w:sz w:val="24"/>
          <w:szCs w:val="24"/>
        </w:rPr>
        <w:t>Hasonló arányban vélekednek a válaszadók úgy, hogy azért nem érdemes szakmunkásként dolgozni, mert alacsony a társadalmi elismertsége. Az alacsony keresetekkel indokolt a kitöltők 22,2 százaléka. (36. ábra)</w:t>
      </w:r>
    </w:p>
    <w:p w:rsidR="00572565" w:rsidRPr="00306EF1" w:rsidRDefault="0057256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65" w:rsidRPr="00306EF1" w:rsidRDefault="00572565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36. ábra Melyik állítással értesz legjobban egyet? (%)</w:t>
      </w:r>
    </w:p>
    <w:p w:rsidR="00BC028F" w:rsidRPr="00306EF1" w:rsidRDefault="00CF7588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87E062A" wp14:editId="05BF37AD">
            <wp:extent cx="5760000" cy="2743200"/>
            <wp:effectExtent l="0" t="0" r="0" b="0"/>
            <wp:docPr id="47" name="Diagram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5345D" w:rsidRPr="00306EF1" w:rsidRDefault="0035345D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510388" w:rsidRPr="00306EF1" w:rsidRDefault="0051038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65" w:rsidRPr="00306EF1" w:rsidRDefault="008D3934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34">
        <w:rPr>
          <w:rFonts w:ascii="Times New Roman" w:hAnsi="Times New Roman" w:cs="Times New Roman"/>
          <w:b/>
          <w:sz w:val="24"/>
          <w:szCs w:val="24"/>
        </w:rPr>
        <w:t>Összegezve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572565" w:rsidRPr="00306EF1">
        <w:rPr>
          <w:rFonts w:ascii="Times New Roman" w:hAnsi="Times New Roman" w:cs="Times New Roman"/>
          <w:sz w:val="24"/>
          <w:szCs w:val="24"/>
        </w:rPr>
        <w:t xml:space="preserve"> munka világának moduljában a legtöbb helyes válasz a társadalombiztosítási ellátásokra, szolgáltatásokra érkezett (72,5 százalék). Hasonlóan magas arányban válaszoltak helyesen az egyetemisták a fiktív számla fogalmánál, a számítási feladatnál, valamint a munkavállalási fogalmak kiválasztásánál. A legkevesebb helyes válasz (47,5 százalék) a felmondási idő hosszának meghatározására vonatkozóan érkezett. (37. ábra)</w:t>
      </w:r>
    </w:p>
    <w:p w:rsidR="00572565" w:rsidRPr="00306EF1" w:rsidRDefault="0057256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65" w:rsidRPr="00306EF1" w:rsidRDefault="00572565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37. ábra A helyes és helytelen válaszok aránya a munka világának témakörében (%)</w:t>
      </w:r>
    </w:p>
    <w:p w:rsidR="0058678A" w:rsidRPr="00306EF1" w:rsidRDefault="0058678A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3C7A717" wp14:editId="6D61DC84">
            <wp:extent cx="5760720" cy="2912745"/>
            <wp:effectExtent l="0" t="0" r="0" b="1905"/>
            <wp:docPr id="85" name="Diagram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765BD" w:rsidRPr="00306EF1" w:rsidRDefault="005765BD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510388" w:rsidRPr="00306EF1" w:rsidRDefault="0051038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EE2" w:rsidRPr="00753B06" w:rsidRDefault="00124EE2" w:rsidP="00753B06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5" w:name="_Toc436672069"/>
      <w:r w:rsidRPr="00753B06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Biztosítás, nyugdíj</w:t>
      </w:r>
      <w:bookmarkEnd w:id="15"/>
    </w:p>
    <w:p w:rsidR="00717EC9" w:rsidRPr="00306EF1" w:rsidRDefault="00717EC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biztosítások és nyugdíjak modulban elsőként arról kérdeztük a diákokat, hogy baleset esetén mit kell tenni ahhoz, hogy a biztosítási összeget kifizesse a biztosító. 4911 fő válaszolt a kérdésre, míg 248 „nem tudom” válasz érkezett. A legtöbben a helyes állítást választották, miszerint néhány napon belül kárbejelentést kell tenni. A kitöltők hatoda szerint a lehető legkorábban, akár a mentőből hívni kell a biztosítót. A hallgatók </w:t>
      </w:r>
      <w:r w:rsidR="007028D8" w:rsidRPr="00306EF1">
        <w:rPr>
          <w:rFonts w:ascii="Times New Roman" w:hAnsi="Times New Roman" w:cs="Times New Roman"/>
          <w:sz w:val="24"/>
          <w:szCs w:val="24"/>
        </w:rPr>
        <w:t>11,7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 úgy véli, hogy a kórházból értesítik a biztosítót, míg </w:t>
      </w:r>
      <w:r w:rsidR="007028D8" w:rsidRPr="00306EF1">
        <w:rPr>
          <w:rFonts w:ascii="Times New Roman" w:hAnsi="Times New Roman" w:cs="Times New Roman"/>
          <w:sz w:val="24"/>
          <w:szCs w:val="24"/>
        </w:rPr>
        <w:t>5,8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százalékuk szerint ez a rendőrség feladata. (38. ábra)</w:t>
      </w:r>
    </w:p>
    <w:p w:rsidR="00667FA6" w:rsidRPr="00306EF1" w:rsidRDefault="00667FA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A6" w:rsidRPr="00306EF1" w:rsidRDefault="00667FA6" w:rsidP="00753B06">
      <w:pPr>
        <w:keepNext/>
        <w:keepLines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38. ábra Van balesetbiztosításod. Kerékpáros balesetet szenvedtél, mit kell tenned, hogy a biztosítási összeget a biztosító kifizesse? (%)</w:t>
      </w:r>
    </w:p>
    <w:p w:rsidR="007028D8" w:rsidRPr="00306EF1" w:rsidRDefault="00CF758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E55B8E0" wp14:editId="19A24C35">
            <wp:extent cx="5760720" cy="2605369"/>
            <wp:effectExtent l="38100" t="0" r="0" b="5080"/>
            <wp:docPr id="57" name="Diagram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214CC" w:rsidRPr="00306EF1" w:rsidRDefault="007214CC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63,3 százaléka, a nők 59,8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6,534,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0,011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38,228,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az alapképzésre járók (64%) illetve a mester-, és osztatlan képzésben résztvevők (61,4%) válaszoltak nagyobb arányban helyesen. A doktori képzésben 49,4 és a felsőoktatási szakképzésben résztvevők 53,7 százaléka válaszolt helyesen. 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53,341,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vidéki egyetemen tanuló diákok (66,4%) nagyobb arányban válaszoltak helyesen, mint a többi iskolatípusba járók. A budapesti egyetemre járók 63,9, a budapesti főiskolások 55,7 és a vidéki főiskolások 54,7 százaléka tudott helyesen válaszolni.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22,713,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63,9 százaléka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52,9 százaléka, míg a tapasztalattal nem rendelkezők 59,6 százaléka válaszolt helyesen erre a kérdésre.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68,302,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(65,6%) nagyobb arányban válaszoltak helyesen, mint a többi háztartástípusban élők. A 2 fős háztartásban élők 61,8, a legalább 5 fős háztartásban élők 58,5 és az 1 fős háztartásban élők 46,6 százaléka tudott helyesen válaszolni.</w:t>
      </w:r>
    </w:p>
    <w:p w:rsidR="00623EA6" w:rsidRDefault="00623EA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A6" w:rsidRPr="00306EF1" w:rsidRDefault="00667FA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továbbiakban az önrész fogalmáról kérdeztük a felsőoktatásban résztvevőket. 4785 fő válaszolt a kérdésre, további 383 fő nem választotta egyik lehetőséget sem. A legtöbben a helyes választ jelölték meg, miszerint a kár egy részét az ügyfél vállalja, a kitöltők </w:t>
      </w:r>
      <w:r w:rsidR="002F6340" w:rsidRPr="00306EF1">
        <w:rPr>
          <w:rFonts w:ascii="Times New Roman" w:hAnsi="Times New Roman" w:cs="Times New Roman"/>
          <w:sz w:val="24"/>
          <w:szCs w:val="24"/>
        </w:rPr>
        <w:t>65,4</w:t>
      </w:r>
      <w:r w:rsidRPr="00306EF1">
        <w:rPr>
          <w:rFonts w:ascii="Times New Roman" w:hAnsi="Times New Roman" w:cs="Times New Roman"/>
          <w:sz w:val="24"/>
          <w:szCs w:val="24"/>
        </w:rPr>
        <w:t xml:space="preserve"> százaléka. A helytelen meghatározások közül a biztosítás havi díjára, valamint a kár esetén a biztosító által fizetett összegre közel azonos arányban voksoltak a diákok. A legkevesebb válasz a biztosítás tőkenövekményére érkezett. (39. ábra)</w:t>
      </w:r>
    </w:p>
    <w:p w:rsidR="00667FA6" w:rsidRPr="00306EF1" w:rsidRDefault="00667FA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A6" w:rsidRPr="00306EF1" w:rsidRDefault="00667FA6" w:rsidP="00753B06">
      <w:pPr>
        <w:keepNext/>
        <w:keepLines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39. ábra Mi a biztosításokhoz kapcsolódó önrész fogalom jelentése? (%)</w:t>
      </w:r>
    </w:p>
    <w:p w:rsidR="002F6340" w:rsidRPr="00306EF1" w:rsidRDefault="00CF758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D165765" wp14:editId="0D239DD4">
            <wp:extent cx="5760720" cy="2605369"/>
            <wp:effectExtent l="0" t="0" r="0" b="5080"/>
            <wp:docPr id="58" name="Diagram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36DBA" w:rsidRPr="00306EF1" w:rsidRDefault="00F36DBA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20,303,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>0,001)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 A férfiak 68 százaléka, a nők 62 százaléka válaszolt helyesen erre a kérdésre.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képzési szintek esetében a helyes válaszok arányában szignifikáns eltérések nem tapasztalhatóak</w:t>
      </w:r>
      <w:r w:rsidRPr="00306EF1">
        <w:rPr>
          <w:rFonts w:ascii="Times New Roman" w:hAnsi="Times New Roman" w:cs="Times New Roman"/>
          <w:sz w:val="24"/>
          <w:szCs w:val="24"/>
        </w:rPr>
        <w:t>. Képzési szint szerinti bontásban az alapképzésre járók (66,1%) illetve a mester-, és osztatlan képzésben résztvevők (65,4%) válaszoltak nagyobb arányban helyesen. A doktori képzésben 59,5 és a felsőoktatási szakképzésben résztvevők 62,3 százaléka válaszolt helyesen 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6,380,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0,095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27,784,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(72%) nagyobb arányban válaszoltak helyesen, mint a többi iskolatípusba járók. A vidéki egyetemre járók 66,7, a budapesti főiskolások 64,4 és a vidéki főiskolások 61,7 százaléka tudott helyesen válaszolni.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31,424,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0,001).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rendelkező diákok 68,3 százaléka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64 százaléka, míg a tapasztalattal nem rendelkezők 60,4 százaléka válaszolt helyesen erre a kérdésre.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háztartástípusok esetében a helyes válaszok arányában szignifikáns eltérések nem tapasztalhatóak. A 2 fős háztartásban élők (67,4%) nagyobb arányban válaszoltak helyesen, mint a többi háztartástípusban élők. A 3-4 fős háztartásban élők 64,7, a legalább 5 fős háztartásban élők 64,4 és az 1 fős háztartásban élők 62,1 százaléka tudott helyesen válaszolni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5,940,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0,115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53EA5" w:rsidRPr="00306EF1" w:rsidRDefault="00E53EA5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A6" w:rsidRPr="00306EF1" w:rsidRDefault="00667FA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 következő kérdés a jelenlegi szabályozás szerinti öregségi nyugdíjkorhatárra irányult. 4887 érvényes válasz érkezett erre a kérdésre, további 275 fő a „nem tudom” lehetőséget jelölte meg. A többség, a diákok közel háromnegyede helyesen tu</w:t>
      </w:r>
      <w:r w:rsidR="0053610E" w:rsidRPr="00306EF1">
        <w:rPr>
          <w:rFonts w:ascii="Times New Roman" w:hAnsi="Times New Roman" w:cs="Times New Roman"/>
          <w:sz w:val="24"/>
          <w:szCs w:val="24"/>
        </w:rPr>
        <w:t>dja az öregségi nyugdíjkorhatárt. Minden tízedik válaszadó a 60 éves kort jelölte meg, illetve azt az opciót, hogy 60 éves kor felett bármikor nyugdíjba lehet menni. A legkevesebben a 70 éves életkort választották. (40. ábra)</w:t>
      </w:r>
    </w:p>
    <w:p w:rsidR="00667FA6" w:rsidRPr="00306EF1" w:rsidRDefault="00667FA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10E" w:rsidRPr="00306EF1" w:rsidRDefault="0053610E" w:rsidP="00753B06">
      <w:pPr>
        <w:keepNext/>
        <w:keepLines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40. ábra A jelenlegi szabályozás szerint mikor mehetsz öregségi nyugdíjba? (%)</w:t>
      </w:r>
    </w:p>
    <w:p w:rsidR="00C339E5" w:rsidRPr="00306EF1" w:rsidRDefault="00CF758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38AD44D" wp14:editId="6FFF5E38">
            <wp:extent cx="5760720" cy="2605369"/>
            <wp:effectExtent l="0" t="0" r="0" b="5080"/>
            <wp:docPr id="59" name="Diagram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D4F20" w:rsidRPr="00306EF1" w:rsidRDefault="001D4F20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Forrás: saját szerkesztés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15,684,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>0,001)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 A férfiak 70,3 százaléka, a nők 65,2 százaléka válaszolt helyesen erre a kérdésre.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164,534,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az alapképzésre járók (72%) illetve a mester-, és osztatlan képzésben résztvevők (70,5%) válaszoltak nagyobb arányban helyesen. A doktori képzésben 54,4 és a felsőoktatási szakképzésben résztvevők 49,3 százaléka válaszolt helyesen. 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68,712,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(73,5%) nagyobb arányban válaszoltak helyesen, mint a többi iskolatípusba járók. A vidéki egyetemre járók 70,6, a budapesti főiskolások 64,2 és a vidéki főiskolások 58,3 százaléka tudott helyesen válaszolni.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59,233,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72,2 százaléka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61,5 százaléka, míg a tapasztalattal nem rendelkezők 62,2 százaléka válaszolt helyesen erre a kérdésre.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67,411,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(71,5%) nagyobb arányban válaszoltak helyesen, mint a többi háztartástípusban élők. A 2 fős háztartásban élők 69,5, a legalább 5 fős háztartásban élők 61,1 és az 1 fős háztartásban élők 55,3 százaléka tudott helyesen válaszolni.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F82" w:rsidRPr="00306EF1" w:rsidRDefault="00871F82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 xml:space="preserve">A továbbiakban arra voltunk kíváncsiak, hogy a hallgatók szerint mire fordítja az állam a dolgozók által befizetett nyugdíjjárulékot. </w:t>
      </w:r>
      <w:r w:rsidR="00287AE6" w:rsidRPr="00306EF1">
        <w:rPr>
          <w:rFonts w:ascii="Times New Roman" w:hAnsi="Times New Roman" w:cs="Times New Roman"/>
          <w:sz w:val="24"/>
          <w:szCs w:val="24"/>
        </w:rPr>
        <w:t>4836 fő válaszolt erre a kérdésre, további 319 fő a „nem tudom” opciót választotta. A legtöbben a helyes választ jelölték meg, miszerint ebből finanszírozza az állam a jelenleg nyugdíjban lévők juttatásait (</w:t>
      </w:r>
      <w:r w:rsidR="00C339E5" w:rsidRPr="00306EF1">
        <w:rPr>
          <w:rFonts w:ascii="Times New Roman" w:hAnsi="Times New Roman" w:cs="Times New Roman"/>
          <w:sz w:val="24"/>
          <w:szCs w:val="24"/>
        </w:rPr>
        <w:t>69,0</w:t>
      </w:r>
      <w:r w:rsidR="00287AE6" w:rsidRPr="00306EF1">
        <w:rPr>
          <w:rFonts w:ascii="Times New Roman" w:hAnsi="Times New Roman" w:cs="Times New Roman"/>
          <w:sz w:val="24"/>
          <w:szCs w:val="24"/>
        </w:rPr>
        <w:t xml:space="preserve"> százalék). A helytelen válaszok közül a legtöbben azt állították, hogy félreteszi, hogy a dolgozók későbbi nyugdíjba vonulásakor ebből tudjanak havonta fizetni. A kitöltők közel tíz százaléka úgy gondolja, hogy visszafizetik belőle az államadósságot, míg 4,</w:t>
      </w:r>
      <w:r w:rsidR="00C339E5" w:rsidRPr="00306EF1">
        <w:rPr>
          <w:rFonts w:ascii="Times New Roman" w:hAnsi="Times New Roman" w:cs="Times New Roman"/>
          <w:sz w:val="24"/>
          <w:szCs w:val="24"/>
        </w:rPr>
        <w:t>5</w:t>
      </w:r>
      <w:r w:rsidR="00287AE6" w:rsidRPr="00306EF1">
        <w:rPr>
          <w:rFonts w:ascii="Times New Roman" w:hAnsi="Times New Roman" w:cs="Times New Roman"/>
          <w:sz w:val="24"/>
          <w:szCs w:val="24"/>
        </w:rPr>
        <w:t xml:space="preserve"> százalékuk szerint nagy beruházásokra használják. (41. ábra)</w:t>
      </w:r>
    </w:p>
    <w:p w:rsidR="00287AE6" w:rsidRPr="00306EF1" w:rsidRDefault="00287AE6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E6" w:rsidRPr="00306EF1" w:rsidRDefault="00287AE6" w:rsidP="00753B06">
      <w:pPr>
        <w:keepNext/>
        <w:keepLines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41. ábra Mire fordítja az állam a dolgozók által befizetett nyugdíjjárulékot? (%)</w:t>
      </w:r>
    </w:p>
    <w:p w:rsidR="00C339E5" w:rsidRPr="00306EF1" w:rsidRDefault="00CF758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2CF868C" wp14:editId="7E698039">
            <wp:extent cx="5760720" cy="2605369"/>
            <wp:effectExtent l="0" t="0" r="0" b="5080"/>
            <wp:docPr id="60" name="Diagram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7165B" w:rsidRPr="00306EF1" w:rsidRDefault="0057165B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nem tapasztalhatóak. A férfiak 68,8 százaléka, a nők 68,2 százaléka válaszolt helyesen erre a kérdésre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0,219, </w:t>
      </w:r>
      <w:r w:rsidR="0037087D">
        <w:rPr>
          <w:rFonts w:ascii="Times New Roman" w:hAnsi="Times New Roman" w:cs="Times New Roman"/>
          <w:sz w:val="24"/>
          <w:szCs w:val="24"/>
        </w:rPr>
        <w:t>p-érték=</w:t>
      </w:r>
      <w:r w:rsidRPr="00306EF1">
        <w:rPr>
          <w:rFonts w:ascii="Times New Roman" w:hAnsi="Times New Roman" w:cs="Times New Roman"/>
          <w:sz w:val="24"/>
          <w:szCs w:val="24"/>
        </w:rPr>
        <w:t>0,640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28,735,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az alapképzésre járók (70,2%) illetve a mester-, és osztatlan képzésben résztvevők (70,4%) válaszoltak nagyobb </w:t>
      </w:r>
      <w:r w:rsidRPr="00306EF1">
        <w:rPr>
          <w:rFonts w:ascii="Times New Roman" w:hAnsi="Times New Roman" w:cs="Times New Roman"/>
          <w:sz w:val="24"/>
          <w:szCs w:val="24"/>
        </w:rPr>
        <w:lastRenderedPageBreak/>
        <w:t xml:space="preserve">arányban helyesen. A doktori képzésben 60,8 és a felsőoktatási szakképzésben résztvevők 61,3 százaléka válaszolt helyesen. 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30,421,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budapesti egyetemen tanuló diákok (73,7%) nagyobb arányban válaszoltak helyesen, mint a többi iskolatípusba járók. A vidéki egyetemre járók 70,3, a budapesti főiskolások 65,1 és a vidéki főiskolások 64,1 százaléka tudott helyesen válaszolni.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munkatapasztalat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33,408,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71,6 százaléka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67,7 százaléka, míg a tapasztalattal nem rendelkezők 63,6 százaléka válaszolt helyesen erre a kérdésre.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68,306,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3-4 fős háztartásban élők (71,3%) nagyobb arányban válaszoltak helyesen, mint a többi háztartástípusban élők. A 2 fős háztartásban élők 69,1, a legalább 5 fős háztartásban élők 69,4 és az 1 fős háztartásban élők 52,8 százaléka tudott helyesen válaszolni.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7A" w:rsidRPr="00306EF1" w:rsidRDefault="00274FB3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 xml:space="preserve">A biztosítások, nyugdíjak témakörében a számítási feladat arra vonatkozott, hogy amennyiben valakinek van egy </w:t>
      </w:r>
      <w:r w:rsidR="0002077A" w:rsidRPr="00306EF1">
        <w:rPr>
          <w:rFonts w:ascii="Times New Roman" w:hAnsi="Times New Roman" w:cs="Times New Roman"/>
          <w:sz w:val="24"/>
          <w:szCs w:val="24"/>
        </w:rPr>
        <w:t>2</w:t>
      </w:r>
      <w:r w:rsidRPr="00306EF1">
        <w:rPr>
          <w:rFonts w:ascii="Times New Roman" w:hAnsi="Times New Roman" w:cs="Times New Roman"/>
          <w:sz w:val="24"/>
          <w:szCs w:val="24"/>
        </w:rPr>
        <w:t xml:space="preserve">0 százalékos, minimum </w:t>
      </w:r>
      <w:r w:rsidR="0002077A" w:rsidRPr="00306EF1">
        <w:rPr>
          <w:rFonts w:ascii="Times New Roman" w:hAnsi="Times New Roman" w:cs="Times New Roman"/>
          <w:sz w:val="24"/>
          <w:szCs w:val="24"/>
        </w:rPr>
        <w:t>1</w:t>
      </w:r>
      <w:r w:rsidRPr="00306EF1">
        <w:rPr>
          <w:rFonts w:ascii="Times New Roman" w:hAnsi="Times New Roman" w:cs="Times New Roman"/>
          <w:sz w:val="24"/>
          <w:szCs w:val="24"/>
        </w:rPr>
        <w:t>00 000 forint önrésszel rendelkező casco biztosítása, úgy lopás esetén mennyit fizet a biztosító</w:t>
      </w:r>
      <w:r w:rsidR="0002077A" w:rsidRPr="00306EF1">
        <w:rPr>
          <w:rFonts w:ascii="Times New Roman" w:hAnsi="Times New Roman" w:cs="Times New Roman"/>
          <w:sz w:val="24"/>
          <w:szCs w:val="24"/>
        </w:rPr>
        <w:t xml:space="preserve"> egy 2 millió forintot érő autóra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02077A" w:rsidRPr="00306EF1">
        <w:rPr>
          <w:rFonts w:ascii="Times New Roman" w:hAnsi="Times New Roman" w:cs="Times New Roman"/>
          <w:sz w:val="24"/>
          <w:szCs w:val="24"/>
        </w:rPr>
        <w:t xml:space="preserve">A kérdésre 5060 érvényes válasz érkezett, csupán további 89 fő nem tudott választani a lehetőségek közül. A helyes értéket a válaszadók </w:t>
      </w:r>
      <w:r w:rsidR="00274504" w:rsidRPr="00306EF1">
        <w:rPr>
          <w:rFonts w:ascii="Times New Roman" w:hAnsi="Times New Roman" w:cs="Times New Roman"/>
          <w:sz w:val="24"/>
          <w:szCs w:val="24"/>
        </w:rPr>
        <w:t>45,6</w:t>
      </w:r>
      <w:r w:rsidR="0002077A" w:rsidRPr="00306EF1">
        <w:rPr>
          <w:rFonts w:ascii="Times New Roman" w:hAnsi="Times New Roman" w:cs="Times New Roman"/>
          <w:sz w:val="24"/>
          <w:szCs w:val="24"/>
        </w:rPr>
        <w:t xml:space="preserve"> százaléka határozta meg (1,6 millió forint). A hallgatók negyede (</w:t>
      </w:r>
      <w:r w:rsidR="00274504" w:rsidRPr="00306EF1">
        <w:rPr>
          <w:rFonts w:ascii="Times New Roman" w:hAnsi="Times New Roman" w:cs="Times New Roman"/>
          <w:sz w:val="24"/>
          <w:szCs w:val="24"/>
        </w:rPr>
        <w:t>23,9</w:t>
      </w:r>
      <w:r w:rsidR="0002077A" w:rsidRPr="00306EF1">
        <w:rPr>
          <w:rFonts w:ascii="Times New Roman" w:hAnsi="Times New Roman" w:cs="Times New Roman"/>
          <w:sz w:val="24"/>
          <w:szCs w:val="24"/>
        </w:rPr>
        <w:t xml:space="preserve"> százalék) a 400 ezer forintot választotta. A legkisebb, 100 </w:t>
      </w:r>
      <w:r w:rsidR="0002077A" w:rsidRPr="00306EF1">
        <w:rPr>
          <w:rFonts w:ascii="Times New Roman" w:hAnsi="Times New Roman" w:cs="Times New Roman"/>
          <w:sz w:val="24"/>
          <w:szCs w:val="24"/>
        </w:rPr>
        <w:lastRenderedPageBreak/>
        <w:t>ezer forintos adatot a kitöltők 10,</w:t>
      </w:r>
      <w:r w:rsidR="00274504" w:rsidRPr="00306EF1">
        <w:rPr>
          <w:rFonts w:ascii="Times New Roman" w:hAnsi="Times New Roman" w:cs="Times New Roman"/>
          <w:sz w:val="24"/>
          <w:szCs w:val="24"/>
        </w:rPr>
        <w:t>7</w:t>
      </w:r>
      <w:r w:rsidR="0002077A" w:rsidRPr="00306EF1">
        <w:rPr>
          <w:rFonts w:ascii="Times New Roman" w:hAnsi="Times New Roman" w:cs="Times New Roman"/>
          <w:sz w:val="24"/>
          <w:szCs w:val="24"/>
        </w:rPr>
        <w:t xml:space="preserve"> százaléka, míg a legnagyobbat (1,9 millió forint) 18,</w:t>
      </w:r>
      <w:r w:rsidR="00274504" w:rsidRPr="00306EF1">
        <w:rPr>
          <w:rFonts w:ascii="Times New Roman" w:hAnsi="Times New Roman" w:cs="Times New Roman"/>
          <w:sz w:val="24"/>
          <w:szCs w:val="24"/>
        </w:rPr>
        <w:t>1</w:t>
      </w:r>
      <w:r w:rsidR="0002077A" w:rsidRPr="00306EF1">
        <w:rPr>
          <w:rFonts w:ascii="Times New Roman" w:hAnsi="Times New Roman" w:cs="Times New Roman"/>
          <w:sz w:val="24"/>
          <w:szCs w:val="24"/>
        </w:rPr>
        <w:t xml:space="preserve"> százalékuk jelölte meg. (42. ábra)</w:t>
      </w:r>
    </w:p>
    <w:p w:rsidR="0002077A" w:rsidRPr="00306EF1" w:rsidRDefault="0002077A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77A" w:rsidRPr="00306EF1" w:rsidRDefault="0002077A" w:rsidP="00753B06">
      <w:pPr>
        <w:keepNext/>
        <w:keepLines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42. ábra Casco biztosítást kötsz egy kétmillió forintot érő autóra, amelynek 20%, minimum 100 ezer forint az önrésze. Mennyit kapsz a biztosítótól, ha ellopják az autódat? (%)</w:t>
      </w:r>
    </w:p>
    <w:p w:rsidR="00274504" w:rsidRPr="00306EF1" w:rsidRDefault="00CF758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1BF055C" wp14:editId="183D5AF1">
            <wp:extent cx="5760720" cy="2605369"/>
            <wp:effectExtent l="19050" t="0" r="0" b="5080"/>
            <wp:docPr id="61" name="Diagram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CB44F0" w:rsidRPr="00306EF1" w:rsidRDefault="00CB44F0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274FB3" w:rsidRPr="00306EF1" w:rsidRDefault="00274FB3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nemek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36,103,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>0,001)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. A férfiak 49,2 százaléka, a nők 40,9 százaléka válaszolt helyesen erre a kérdésre.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képzési szintek esetében a helyes válaszok arányában szignifikáns eltérések tapasztalhatóak </w:t>
      </w:r>
      <w:r w:rsidRPr="00306EF1">
        <w:rPr>
          <w:rFonts w:ascii="Times New Roman" w:hAnsi="Times New Roman" w:cs="Times New Roman"/>
          <w:sz w:val="24"/>
          <w:szCs w:val="24"/>
        </w:rPr>
        <w:t>(khí-négyzet</w:t>
      </w:r>
      <w:r w:rsidR="0037087D">
        <w:rPr>
          <w:rFonts w:ascii="Times New Roman" w:hAnsi="Times New Roman" w:cs="Times New Roman"/>
          <w:sz w:val="24"/>
          <w:szCs w:val="24"/>
        </w:rPr>
        <w:t>=</w:t>
      </w:r>
      <w:r w:rsidRPr="00306EF1">
        <w:rPr>
          <w:rFonts w:ascii="Times New Roman" w:hAnsi="Times New Roman" w:cs="Times New Roman"/>
          <w:sz w:val="24"/>
          <w:szCs w:val="24"/>
        </w:rPr>
        <w:t xml:space="preserve">41,274, </w:t>
      </w:r>
      <w:r w:rsidR="0037087D">
        <w:rPr>
          <w:rFonts w:ascii="Times New Roman" w:hAnsi="Times New Roman" w:cs="Times New Roman"/>
          <w:sz w:val="24"/>
          <w:szCs w:val="24"/>
        </w:rPr>
        <w:t>p-érték&lt;</w:t>
      </w:r>
      <w:r w:rsidRPr="00306EF1">
        <w:rPr>
          <w:rFonts w:ascii="Times New Roman" w:hAnsi="Times New Roman" w:cs="Times New Roman"/>
          <w:sz w:val="24"/>
          <w:szCs w:val="24"/>
        </w:rPr>
        <w:t xml:space="preserve">0,001). Képzési szint szerinti bontásban az alapképzésre járók (47,4%) illetve a mester-, és osztatlan képzésben résztvevők (46,4%) válaszoltak nagyobb arányban helyesen. A doktori képzésben 31 és a felsőoktatási szakképzésben résztvevők 36,9 százaléka válaszolt helyesen. 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Az iskolatípusok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14,660,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0,001). A vidéki egyetemen tanuló diákok (48,6%) nagyobb 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arányban válaszoltak helyesen, mint a többi iskolatípusba járók. A budapesti egyetemre járók 44,1, a budapesti főiskolások 47 és a vidéki főiskolások 41,7 százaléka tudott helyesen válaszolni.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munkatapasztalat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72,095,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</w:t>
      </w:r>
      <w:r w:rsidRPr="00306EF1">
        <w:rPr>
          <w:rFonts w:ascii="Times New Roman" w:hAnsi="Times New Roman" w:cs="Times New Roman"/>
          <w:sz w:val="24"/>
          <w:szCs w:val="24"/>
        </w:rPr>
        <w:t xml:space="preserve">. 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legfeljebb 5 éves tapasztalattal rendelkező diákok 50,2 százaléka </w:t>
      </w:r>
      <w:r w:rsidRPr="00306EF1">
        <w:rPr>
          <w:rFonts w:ascii="Times New Roman" w:hAnsi="Times New Roman" w:cs="Times New Roman"/>
          <w:sz w:val="24"/>
          <w:szCs w:val="24"/>
        </w:rPr>
        <w:t>válaszolt nagyobb arányban helyesen. Több mint 5 éves munkatapasztalattal rendelkező egyetemisták 42,4 százaléka, míg a tapasztalattal nem rendelkezők 37,7 százaléka válaszolt helyesen erre a kérdésre.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A háztartástípusok esetében a helyes válaszok arányában szignifikáns eltérések tapasztalhatóak (khí-négyzet</w:t>
      </w:r>
      <w:r w:rsidR="0037087D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52,923, p-érték</w:t>
      </w:r>
      <w:r w:rsidR="008A347E">
        <w:rPr>
          <w:rFonts w:ascii="Times New Roman" w:hAnsi="Times New Roman" w:cs="Times New Roman"/>
          <w:sz w:val="24"/>
          <w:szCs w:val="24"/>
          <w:shd w:val="clear" w:color="auto" w:fill="FFFFFF"/>
        </w:rPr>
        <w:t>&lt;</w:t>
      </w:r>
      <w:r w:rsidRPr="00306EF1">
        <w:rPr>
          <w:rFonts w:ascii="Times New Roman" w:hAnsi="Times New Roman" w:cs="Times New Roman"/>
          <w:sz w:val="24"/>
          <w:szCs w:val="24"/>
          <w:shd w:val="clear" w:color="auto" w:fill="FFFFFF"/>
        </w:rPr>
        <w:t>0,001). A 2 fős háztartásban élők (48,2%) nagyobb arányban válaszoltak helyesen, mint a többi háztartástípusban élők. A 3-4 fős háztartásban élők 47,3, a legalább 5 fős háztartásban élők 41,5 és az 1 fős háztartásban élők 31,5 százaléka tudott helyesen válaszolni.</w:t>
      </w:r>
    </w:p>
    <w:p w:rsidR="00306EF1" w:rsidRPr="00306EF1" w:rsidRDefault="00306EF1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30" w:rsidRPr="00306EF1" w:rsidRDefault="00090930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Az utolsó kérdés a biztosítások témakörében egy külföldi síelés esetén a biztosítás kiválasztására vonatkozó attitűdre irányult. Az érvénytelen válaszok száma elhanyagolható. A hallgatók közel fele (48,9 százalék) azt a biztosítást választaná, amelyik káresemény esetén a legtöbbet fizeti. A kitöltők 22,2 százaléka az ismerősei ajánlásai alapján döntene, míg minden ötödik diák a legolcsóbb biztosítást kötné meg. A legalacsonyabb arányban azt az opciót jelölték meg a válaszadók, hogy nem kötnének biztosítást. (43. ábra)</w:t>
      </w:r>
    </w:p>
    <w:p w:rsidR="00090930" w:rsidRPr="00306EF1" w:rsidRDefault="00090930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30" w:rsidRPr="00306EF1" w:rsidRDefault="00090930" w:rsidP="00753B06">
      <w:pPr>
        <w:keepNext/>
        <w:keepLines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43. ábra Külföldre utazol síelni, melyik biztosítást választanád? (%)</w:t>
      </w:r>
    </w:p>
    <w:p w:rsidR="00274504" w:rsidRPr="00306EF1" w:rsidRDefault="00CF7588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598A580" wp14:editId="4C11E269">
            <wp:extent cx="5760000" cy="2743200"/>
            <wp:effectExtent l="0" t="0" r="0" b="0"/>
            <wp:docPr id="62" name="Diagram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CB44F0" w:rsidRPr="00306EF1" w:rsidRDefault="00CB44F0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CB44F0" w:rsidRPr="00306EF1" w:rsidRDefault="00CB44F0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30" w:rsidRPr="00306EF1" w:rsidRDefault="008D3934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34">
        <w:rPr>
          <w:rFonts w:ascii="Times New Roman" w:hAnsi="Times New Roman" w:cs="Times New Roman"/>
          <w:b/>
          <w:sz w:val="24"/>
          <w:szCs w:val="24"/>
        </w:rPr>
        <w:t>Összegezve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306EF1">
        <w:rPr>
          <w:rFonts w:ascii="Times New Roman" w:hAnsi="Times New Roman" w:cs="Times New Roman"/>
          <w:sz w:val="24"/>
          <w:szCs w:val="24"/>
        </w:rPr>
        <w:t xml:space="preserve"> </w:t>
      </w:r>
      <w:r w:rsidR="00090930" w:rsidRPr="00306EF1">
        <w:rPr>
          <w:rFonts w:ascii="Times New Roman" w:hAnsi="Times New Roman" w:cs="Times New Roman"/>
          <w:sz w:val="24"/>
          <w:szCs w:val="24"/>
        </w:rPr>
        <w:t>biztosítások és nyugdíjak témakörének kérdéseit, a legkevesebb helyes válasz a számítási feladatra érkezett (45,1 százalék). Háromból két kitöltő tudja, hogy baleset esetén hogyan kell értesíteni a biztosítót (61,5 százalék). A kitöltők 65 százaléka jól ismeri az önrész fogalmát. Az öregségi nyugdíj korhatárára és a befizetett nyugdíjjárulékok felhasználására vonatkozó kérdésre</w:t>
      </w:r>
      <w:r w:rsidR="00F013FA" w:rsidRPr="00306EF1">
        <w:rPr>
          <w:rFonts w:ascii="Times New Roman" w:hAnsi="Times New Roman" w:cs="Times New Roman"/>
          <w:sz w:val="24"/>
          <w:szCs w:val="24"/>
        </w:rPr>
        <w:t xml:space="preserve"> érkezett a legtöbb helyes válasz. (44. ábra)</w:t>
      </w:r>
    </w:p>
    <w:p w:rsidR="00F013FA" w:rsidRPr="00306EF1" w:rsidRDefault="00F013FA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FA" w:rsidRPr="00306EF1" w:rsidRDefault="00F013FA" w:rsidP="00753B06">
      <w:pPr>
        <w:keepNext/>
        <w:keepLines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lastRenderedPageBreak/>
        <w:t>44. ábra A helyes és helytelen válaszok aránya biztosítások, nyugdíjak témakörében (%)</w:t>
      </w:r>
    </w:p>
    <w:p w:rsidR="00A97B24" w:rsidRPr="00306EF1" w:rsidRDefault="00A97B24" w:rsidP="00D065D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7E6A0E2" wp14:editId="15B6EBB9">
            <wp:extent cx="5760720" cy="2912745"/>
            <wp:effectExtent l="0" t="0" r="0" b="1905"/>
            <wp:docPr id="93" name="Diagram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2107F2" w:rsidRPr="00306EF1" w:rsidRDefault="002107F2" w:rsidP="00D065D0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06EF1">
        <w:rPr>
          <w:rFonts w:ascii="Times New Roman" w:hAnsi="Times New Roman" w:cs="Times New Roman"/>
          <w:sz w:val="24"/>
          <w:szCs w:val="24"/>
        </w:rPr>
        <w:t>Forrás: saját szerkesztés</w:t>
      </w:r>
    </w:p>
    <w:p w:rsidR="00CB44F0" w:rsidRDefault="00CB44F0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49" w:rsidRPr="00E24D49" w:rsidRDefault="00E24D49" w:rsidP="00E24D49">
      <w:pPr>
        <w:pStyle w:val="Cmsor1"/>
        <w:numPr>
          <w:ilvl w:val="1"/>
          <w:numId w:val="2"/>
        </w:numPr>
        <w:spacing w:before="0" w:line="48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16" w:name="_Toc436672070"/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Econventio-index</w:t>
      </w:r>
      <w:bookmarkEnd w:id="16"/>
    </w:p>
    <w:p w:rsidR="00E24D49" w:rsidRDefault="00E24D49" w:rsidP="00E24D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AB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egyetemista célcsoportban</w:t>
      </w:r>
      <w:r w:rsidRPr="008C49AB">
        <w:rPr>
          <w:rFonts w:ascii="Times New Roman" w:hAnsi="Times New Roman" w:cs="Times New Roman"/>
          <w:sz w:val="24"/>
          <w:szCs w:val="24"/>
        </w:rPr>
        <w:t xml:space="preserve"> Econventio-index </w:t>
      </w:r>
      <w:r>
        <w:rPr>
          <w:rFonts w:ascii="Times New Roman" w:hAnsi="Times New Roman" w:cs="Times New Roman"/>
          <w:sz w:val="24"/>
          <w:szCs w:val="24"/>
        </w:rPr>
        <w:t xml:space="preserve">értéke </w:t>
      </w:r>
      <w:r w:rsidR="0007580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-ben 63,8% volt, ami azt jelenti, hogy a célcsoport tagjai 30 kérdésből átlagosan 19 kérdést válaszoltak meg helyesen a középiskolásteszten. Összehasonlításképpen a középiskolások 30 kérdésből átlag 13-14 kérdést válaszolnak meg jól.</w:t>
      </w:r>
    </w:p>
    <w:p w:rsidR="00E24D49" w:rsidRDefault="00E24D49" w:rsidP="00E24D4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teszten</w:t>
      </w:r>
      <w:r w:rsidRPr="008C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szignifikánsan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(F=20,57</w:t>
      </w:r>
      <w:r w:rsidRPr="008C49AB">
        <w:rPr>
          <w:rFonts w:ascii="Times New Roman" w:hAnsi="Times New Roman" w:cs="Times New Roman"/>
          <w:sz w:val="24"/>
          <w:szCs w:val="24"/>
        </w:rPr>
        <w:t>, p-érték &lt;0,01)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jobb </w:t>
      </w:r>
      <w:r w:rsidRPr="008C49AB">
        <w:rPr>
          <w:rFonts w:ascii="Times New Roman" w:hAnsi="Times New Roman" w:cs="Times New Roman"/>
          <w:sz w:val="24"/>
          <w:szCs w:val="24"/>
        </w:rPr>
        <w:t>eredményt értek el a férf</w:t>
      </w:r>
      <w:r>
        <w:rPr>
          <w:rFonts w:ascii="Times New Roman" w:hAnsi="Times New Roman" w:cs="Times New Roman"/>
          <w:sz w:val="24"/>
          <w:szCs w:val="24"/>
        </w:rPr>
        <w:t>iak (65,3%), mint a nők (62,3</w:t>
      </w:r>
      <w:r w:rsidRPr="008C49AB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24D49" w:rsidRPr="008C49AB" w:rsidRDefault="00E24D49" w:rsidP="00E24D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képzési szint pozitív irányba befolyásolja az Econventio-index értékét (r=0,113). 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Az index átlagértékéhez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képest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jobb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eredményt értek el azok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diákok, akik mesterképzésre, osztatlan képzésre járnak (66,6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 illetve akik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alapképzésre járnak (65,6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doktori képzésben résztvevők átlaga 56,6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a legalacsonyabb értéket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felsőoktatási szakképzésében tanulók érték el 54,7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százalékot.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képzési szintek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átlagértékei között szigni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fikáns (F=57,592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p-érték &lt;0,01) különbségek mutathatóak ki.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felsőoktatási szakképzésben résztvevők és a doktori képzésben résztvevők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átlagteljesítménye, amely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95 százalékos megbízhatósággal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3,2% és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56,3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illetve 52,8% és 60,5%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közé esik,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gyengébb, mint a többi iskolatípus átlagteljesítménye.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alapképzésben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mester-, osztatlan képzésben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tanulók átlagteljesítménye között nincs szignifikáns különbség, előbbi csoport esetében a haz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ai tanulók átlagteljesítménye 64,8% és 66,4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között, míg utóbbiak esetében 65,1% és 68,2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 közé esik.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4D49" w:rsidRPr="008C49AB" w:rsidRDefault="00E24D49" w:rsidP="00E24D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Az index átlagértékéhez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(64,6%)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képest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jobb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eredményt értek el azok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diákok, akik budapesti (68,8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 illetve akik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vidéki egyetemre járnak (66,7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budapesti főiskolán tanulók átlaga 62,2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a legalacsonyabb értéket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vidéki főiskolán tanulók érték el 57,3 százalékot. Az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intézménytípus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átlagértékei között szigni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fikáns (F=52,337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p-érték &lt;0,01) különbségek mutathatóak ki.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vidéki főiskolán tanulók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átlagteljesítménye, amely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95 százalékos megbízhatósággal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5,7% és 58,9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közé esik,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gyengébb, mint a többi iskolatípus átlagteljesítménye.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budapesti főiskolán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tanulók átlagteljesítménye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60,5% és 63,8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között van, ami elmarad az egyetemi képzések teljesítményétől.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vidéki és budapesti egyetemen hallgató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diákok átlagteljesítménye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magasabb a többi iskolatípus átlagteljesítményéhez viszonyítva. E csoport esetében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tanulók átlagteljesítménye 65,7% és 67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,6%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illetve 67,5% és 70%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között mozog 95 százalékos megbízhatóság mellett.</w:t>
      </w:r>
    </w:p>
    <w:p w:rsidR="00E24D49" w:rsidRPr="008C49AB" w:rsidRDefault="00E24D49" w:rsidP="00E24D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Econventio-index</w:t>
      </w:r>
      <w:r w:rsidRPr="008C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munkatapasztalattal</w:t>
      </w:r>
      <w:r w:rsidRPr="008C49AB">
        <w:rPr>
          <w:rFonts w:ascii="Times New Roman" w:hAnsi="Times New Roman" w:cs="Times New Roman"/>
          <w:sz w:val="24"/>
          <w:szCs w:val="24"/>
        </w:rPr>
        <w:t xml:space="preserve"> való kapcsolatát vizsgálva  szignifikáns (p-érték &lt;0,</w:t>
      </w:r>
      <w:r w:rsidR="00174110">
        <w:rPr>
          <w:rFonts w:ascii="Times New Roman" w:hAnsi="Times New Roman" w:cs="Times New Roman"/>
          <w:sz w:val="24"/>
          <w:szCs w:val="24"/>
        </w:rPr>
        <w:t>0</w:t>
      </w:r>
      <w:r w:rsidRPr="008C49AB">
        <w:rPr>
          <w:rFonts w:ascii="Times New Roman" w:hAnsi="Times New Roman" w:cs="Times New Roman"/>
          <w:sz w:val="24"/>
          <w:szCs w:val="24"/>
        </w:rPr>
        <w:t>01) pozitív irányú, gyenge</w:t>
      </w:r>
      <w:r>
        <w:rPr>
          <w:rFonts w:ascii="Times New Roman" w:hAnsi="Times New Roman" w:cs="Times New Roman"/>
          <w:sz w:val="24"/>
          <w:szCs w:val="24"/>
        </w:rPr>
        <w:t xml:space="preserve"> korrelációs kapcsolatot (r=0,115</w:t>
      </w:r>
      <w:r w:rsidRPr="008C49AB">
        <w:rPr>
          <w:rFonts w:ascii="Times New Roman" w:hAnsi="Times New Roman" w:cs="Times New Roman"/>
          <w:sz w:val="24"/>
          <w:szCs w:val="24"/>
        </w:rPr>
        <w:t>) találunk.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Az index átlagértékéhez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(63,8%)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képest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jobb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eredményt értek el azok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diákok, akiknek maximum 5 éves munkatapasztalatuk van (68,8%)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legalább 5 éves munkatapasztalattal bíró tanulók átlaga 59,5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a legalacsonyabb értéket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azok érték el, akiknek egyáltalán nincs munkatapasztalatuk, 59 százalékot. A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munkatapasztalati csoportok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átlagértékei között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 (F=76,396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, p-érték &lt;0,01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különbségek mutathatóak ki. Azon diákok, akik nem dolgoznak illetve több mint 5 éves munkatapasztalattal rendelkeznek, azok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átlagteljesítménye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amely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95 százalékos megbízhatósággal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7,9% és 60,2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illetve 56,9 és 62,1%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közé esik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szignifikáns gyengébb, mint az 1-5 éves tapasztalattal rendelkezők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átlagteljesítménye. E csoport esetében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tanulók átlagteljesítménye 66,6% és 68,2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között mozog 95 százalékos megbízhatóság mellett.</w:t>
      </w:r>
    </w:p>
    <w:p w:rsidR="00E24D49" w:rsidRPr="00804716" w:rsidRDefault="00E24D49" w:rsidP="00E24D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háztartásban élők száma és az index között szignifikáns </w:t>
      </w:r>
      <w:r w:rsidRPr="008C49AB">
        <w:rPr>
          <w:rFonts w:ascii="Times New Roman" w:hAnsi="Times New Roman" w:cs="Times New Roman"/>
          <w:sz w:val="24"/>
          <w:szCs w:val="24"/>
        </w:rPr>
        <w:t>(p-érték &lt;0,01)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</w:rPr>
        <w:t>pozitív irányú,</w:t>
      </w:r>
      <w:r>
        <w:rPr>
          <w:rFonts w:ascii="Times New Roman" w:hAnsi="Times New Roman" w:cs="Times New Roman"/>
          <w:sz w:val="24"/>
          <w:szCs w:val="24"/>
        </w:rPr>
        <w:t xml:space="preserve"> nagyon</w:t>
      </w:r>
      <w:r w:rsidRPr="008C49AB">
        <w:rPr>
          <w:rFonts w:ascii="Times New Roman" w:hAnsi="Times New Roman" w:cs="Times New Roman"/>
          <w:sz w:val="24"/>
          <w:szCs w:val="24"/>
        </w:rPr>
        <w:t xml:space="preserve"> gyenge</w:t>
      </w:r>
      <w:r>
        <w:rPr>
          <w:rFonts w:ascii="Times New Roman" w:hAnsi="Times New Roman" w:cs="Times New Roman"/>
          <w:sz w:val="24"/>
          <w:szCs w:val="24"/>
        </w:rPr>
        <w:t xml:space="preserve"> korrelációs kapcsolat (r=0,043</w:t>
      </w:r>
      <w:r w:rsidRPr="008C49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van.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Az index átlagértékéhez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(63,9%)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képest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jobb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eredményt értek el azok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diákok, akik 3-4 fős háztartásban (66,4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 illetve akik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2 fős háztartásban élnek (65,2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%).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legalább 5 fős háztartásban élők átlaga 60,7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%, a legalacsonyabb értéket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1 fős háztartásban élők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érték el, 52,4 százalékot. A csoportok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átlagértékei között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 (F=56,055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, p-érték &lt;0,01) különbségek mutathatóak ki.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fős háztartásban élők átlagteljesítménye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95 százalékos megbízhatósággal 49,9% és 54,9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közé esik,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engébb, mint a többi háztartás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átlagteljesítménye.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legalább 5 fős háztartásban élők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átlagteljesítménye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58,9% és 62,5% között mozog.</w:t>
      </w:r>
      <w:r w:rsidRPr="00C5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illetve 3-4 fős háztartásban élő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diákok átlagteljesítménye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magasabb a többi iskolatípus átlagteljesítményéhez viszonyítva. E csoport esetében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tanulók átlagteljesítménye 64% és 66,3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illetve 65,5% és 67,3%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között mozog 95 százalékos megbízhatóság mellett.</w:t>
      </w:r>
    </w:p>
    <w:p w:rsidR="00E24D49" w:rsidRPr="008C49AB" w:rsidRDefault="00E24D49" w:rsidP="00E24D49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index életkorral való kapcsolatát vizsgálva </w:t>
      </w:r>
      <w:r w:rsidRPr="008C49AB">
        <w:rPr>
          <w:rFonts w:ascii="Times New Roman" w:hAnsi="Times New Roman" w:cs="Times New Roman"/>
          <w:sz w:val="24"/>
          <w:szCs w:val="24"/>
        </w:rPr>
        <w:t>szignifikáns (p-érték &lt;0,01) pozitív irányú, gyenge</w:t>
      </w:r>
      <w:r>
        <w:rPr>
          <w:rFonts w:ascii="Times New Roman" w:hAnsi="Times New Roman" w:cs="Times New Roman"/>
          <w:sz w:val="24"/>
          <w:szCs w:val="24"/>
        </w:rPr>
        <w:t xml:space="preserve"> korrelációs kapcsolatot. </w:t>
      </w:r>
    </w:p>
    <w:p w:rsidR="00E24D49" w:rsidRDefault="00E24D49" w:rsidP="00E24D49">
      <w:pPr>
        <w:rPr>
          <w:rFonts w:ascii="Times New Roman" w:hAnsi="Times New Roman" w:cs="Times New Roman"/>
          <w:b/>
          <w:sz w:val="24"/>
          <w:szCs w:val="24"/>
        </w:rPr>
      </w:pPr>
    </w:p>
    <w:p w:rsidR="00E24D49" w:rsidRDefault="00E24D49" w:rsidP="00E24D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Attitűd-index</w:t>
      </w:r>
    </w:p>
    <w:p w:rsidR="00951069" w:rsidRDefault="00951069" w:rsidP="009510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Attitűd</w:t>
      </w:r>
      <w:r w:rsidRPr="008C49AB">
        <w:rPr>
          <w:rFonts w:ascii="Times New Roman" w:hAnsi="Times New Roman" w:cs="Times New Roman"/>
          <w:sz w:val="24"/>
          <w:szCs w:val="24"/>
        </w:rPr>
        <w:t xml:space="preserve">-index </w:t>
      </w:r>
      <w:r>
        <w:rPr>
          <w:rFonts w:ascii="Times New Roman" w:hAnsi="Times New Roman" w:cs="Times New Roman"/>
          <w:sz w:val="24"/>
          <w:szCs w:val="24"/>
        </w:rPr>
        <w:t xml:space="preserve">értéke 2014-ben 67,9% volt, </w:t>
      </w:r>
      <w:r w:rsidRPr="008C49AB">
        <w:rPr>
          <w:rFonts w:ascii="Times New Roman" w:hAnsi="Times New Roman" w:cs="Times New Roman"/>
          <w:sz w:val="24"/>
          <w:szCs w:val="24"/>
        </w:rPr>
        <w:t xml:space="preserve">az index </w:t>
      </w:r>
      <w:r>
        <w:rPr>
          <w:rFonts w:ascii="Times New Roman" w:hAnsi="Times New Roman" w:cs="Times New Roman"/>
          <w:sz w:val="24"/>
          <w:szCs w:val="24"/>
        </w:rPr>
        <w:t>átlag</w:t>
      </w:r>
      <w:r w:rsidRPr="008C49AB">
        <w:rPr>
          <w:rFonts w:ascii="Times New Roman" w:hAnsi="Times New Roman" w:cs="Times New Roman"/>
          <w:sz w:val="24"/>
          <w:szCs w:val="24"/>
        </w:rPr>
        <w:t>értékéhez képest</w:t>
      </w:r>
      <w:r>
        <w:rPr>
          <w:rFonts w:ascii="Times New Roman" w:hAnsi="Times New Roman" w:cs="Times New Roman"/>
          <w:sz w:val="24"/>
          <w:szCs w:val="24"/>
        </w:rPr>
        <w:t xml:space="preserve"> a mintában </w:t>
      </w:r>
      <w:r w:rsidRPr="008C49AB">
        <w:rPr>
          <w:rFonts w:ascii="Times New Roman" w:hAnsi="Times New Roman" w:cs="Times New Roman"/>
          <w:sz w:val="24"/>
          <w:szCs w:val="24"/>
        </w:rPr>
        <w:t>a férf</w:t>
      </w:r>
      <w:r>
        <w:rPr>
          <w:rFonts w:ascii="Times New Roman" w:hAnsi="Times New Roman" w:cs="Times New Roman"/>
          <w:sz w:val="24"/>
          <w:szCs w:val="24"/>
        </w:rPr>
        <w:t xml:space="preserve">iak pozitívabb attitűddel rendelkeznek (68,5%), mint a nők (67,3%), ugyanakkor ez az eltérés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nem szignifikáns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(F=2,85</w:t>
      </w:r>
      <w:r w:rsidRPr="008C49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p-érték=0,091</w:t>
      </w:r>
      <w:r w:rsidRPr="008C49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különbség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1069" w:rsidRPr="00400053" w:rsidRDefault="00951069" w:rsidP="0095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index átlagértékéhez képest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pozitívabb attitűddel rendelkeznek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diákok, akik mesterképzésre, osztatlan képzésre járnak (70,2%),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akik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alapképzésre járnak (68,2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illetve akik a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doktori képzésben tanulnak (68,6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 A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legalacsonyabb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attitűdindex értékkel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felsőoktatási szakképzésében tanulók érték el 64,1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százalékot.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képzési szint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átlagértékei között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 (F=8,56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p-érték &lt;0,01) különbségek mutathatóak ki.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felsőoktatási szakképzésben, az alapképzésben és a doktori képzésben résztvevők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attitűdje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amely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95 százalékos megbízhatósággal 62,3% és 65,8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illetve 67,4% és 69,1% valamint 64,8% és 72,3% közé esik, nincs szignifikáns különbség.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alapképzésben, doktori képzésben és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mester-, osztatlan képzésben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tanulók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attitűdje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között nincs szignifikáns kü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lönbség, a mester-, osztatlan képzésben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tanulók haz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ai tanulók attitűdje 68,5% és 71,9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közé esik.</w:t>
      </w:r>
    </w:p>
    <w:p w:rsidR="00951069" w:rsidRDefault="00951069" w:rsidP="00951069">
      <w:pPr>
        <w:rPr>
          <w:rFonts w:ascii="Times New Roman" w:hAnsi="Times New Roman" w:cs="Times New Roman"/>
          <w:b/>
          <w:sz w:val="24"/>
          <w:szCs w:val="24"/>
        </w:rPr>
      </w:pPr>
    </w:p>
    <w:p w:rsidR="00951069" w:rsidRPr="008C49AB" w:rsidRDefault="00951069" w:rsidP="0095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Az index átlagértékéhez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(68,1%)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képest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pozitívabb attitűddel rendelkeznek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diákok, akik budapesti egyetemre járnak (70,5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 illetve akik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budapesti főiskolára járnak (68,6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vidéki egyetemen tanulók átlaga 68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a legalacsonyabb értéket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vidéki főiskolán tanulók érték el 64,8 százalékot. Az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intézménytípus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átlagértékei között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 (F=9,394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p-érték &lt;0,01) különbségek mutathatóak ki.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vidéki főiskolán tanulók attitűdje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amely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95 százalékos megbízhatósággal 63,3% és 66,4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közé esik,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gyengébb, mint a többi iskolatípus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attitűdje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.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vidéki és budapesti egyetemen illetve budapesti főiskolán hallgató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diákok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attitűdje között nincs szignifikáns különbség, a vidéki egyetem attitűdje 66,9% és 69,1% között, a budapesti főiskoláé 66,8% és 70,3% illetve a budapesti egyetemen hallgatóké 69,1% és 72% között mozog. </w:t>
      </w:r>
    </w:p>
    <w:p w:rsidR="00951069" w:rsidRPr="008C49AB" w:rsidRDefault="00951069" w:rsidP="0095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Attitűd</w:t>
      </w:r>
      <w:r w:rsidRPr="008C49AB">
        <w:rPr>
          <w:rFonts w:ascii="Times New Roman" w:hAnsi="Times New Roman" w:cs="Times New Roman"/>
          <w:sz w:val="24"/>
          <w:szCs w:val="24"/>
        </w:rPr>
        <w:t>-index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munkatapasztalattal</w:t>
      </w:r>
      <w:r w:rsidRPr="008C49AB">
        <w:rPr>
          <w:rFonts w:ascii="Times New Roman" w:hAnsi="Times New Roman" w:cs="Times New Roman"/>
          <w:sz w:val="24"/>
          <w:szCs w:val="24"/>
        </w:rPr>
        <w:t xml:space="preserve"> való kapcsolatát vizsgálva  szignifikáns (p-érték &lt;0,01) pozitív irányú, gyenge</w:t>
      </w:r>
      <w:r>
        <w:rPr>
          <w:rFonts w:ascii="Times New Roman" w:hAnsi="Times New Roman" w:cs="Times New Roman"/>
          <w:sz w:val="24"/>
          <w:szCs w:val="24"/>
        </w:rPr>
        <w:t xml:space="preserve"> korrelációs kapcsolatot (r=0,039</w:t>
      </w:r>
      <w:r w:rsidRPr="008C49AB">
        <w:rPr>
          <w:rFonts w:ascii="Times New Roman" w:hAnsi="Times New Roman" w:cs="Times New Roman"/>
          <w:sz w:val="24"/>
          <w:szCs w:val="24"/>
        </w:rPr>
        <w:t>) találunk.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Az index átlagértékéhez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(67,9%)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képest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pozitívabb attitűddel rendelkeznek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diákok, akiknek maximum 5 éves munkatapasztalatuk van (69,4%)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legalább 5 éves munkatapasztalattal bíró tanulók átlaga 65,3%, akiknek egyáltalán nincs munkatapasztalatuk, 66,1 százalékot értek el. Az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munkatapasztalati csoportok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átlagértékei között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 (F=12,12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, p-érték &lt;0,01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különbségek mutathatóak ki. Azon diákok, akik nem illetve több mint 5 éves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munkatapasztalattal rendelkeznek, azok attitűdje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amely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95 százalékos megbízhatósággal 64,9% és 67,2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illetve 62,8 és 67,8%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közé esik,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gyengébb, mint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maximum 5 éves tapasztalattal rendelkezők attitűdje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. E csoport esetében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tanulók attitűdje 68,5% és 70,3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között mozog 95 százalékos megbízhatóság mellett.</w:t>
      </w:r>
    </w:p>
    <w:p w:rsidR="00951069" w:rsidRDefault="00951069" w:rsidP="0095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index átlagértékéhez képest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pozitívabb attitűddel rendelkeznek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diákok, akik 3-4 fős háztartásban (69,4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%) illetve akik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2 fős háztartásban élnek (68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%).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legalább 5 fős háztartásban élők átlaga 66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%, a legalacsonyabb értéket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 1 fős háztartásban élők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érték el, 63,6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százalékot. Az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képzési szint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átlagértékei között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 (F=8,755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, p-érték &lt;0,01) különbségek mutathatóak ki.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és a legalább 5 fős háztartásban élők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attitűdje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amely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95 százalékos megbízhatósággal 61,4% és 65,9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illetve 64% és 67,9%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közé esik,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engébb, mint a többi háztartás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attitűdje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legalább 5 illetve 2 fős háztartásban élők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attitűdje között nincs szignifikáns különbség, a 2 fős háztartás teljesítménye 66,7% és 69,3% között mozog.</w:t>
      </w:r>
      <w:r w:rsidRPr="00C54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illetve 3-4 fős háztartásban élő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diákok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attitűdje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szignifikáns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magasabb a többi iskolatípus átlagteljesítményéhez viszonyítva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de a két kategória között nincs szignifikáns különbség. Az utóbbi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csoport esetében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tanulók attitűdje 68,4% és 70,4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>között mozog 95 százalékos megbízhatóság mellett.</w:t>
      </w:r>
    </w:p>
    <w:p w:rsidR="00951069" w:rsidRPr="008C49AB" w:rsidRDefault="00951069" w:rsidP="00951069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képzési szint is pozitív irányba (r=0,063)  jelentősen befolyásolja az Attitűd</w:t>
      </w:r>
      <w:r w:rsidRPr="008C49AB">
        <w:rPr>
          <w:rFonts w:ascii="Times New Roman" w:hAnsi="Times New Roman" w:cs="Times New Roman"/>
          <w:sz w:val="24"/>
          <w:szCs w:val="24"/>
        </w:rPr>
        <w:t>-index</w:t>
      </w:r>
      <w:r w:rsidRPr="008C4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értékét. </w:t>
      </w:r>
    </w:p>
    <w:p w:rsidR="00951069" w:rsidRDefault="00951069" w:rsidP="00951069"/>
    <w:p w:rsidR="00951069" w:rsidRPr="00AD7A0F" w:rsidRDefault="00951069" w:rsidP="00951069">
      <w:pPr>
        <w:pStyle w:val="Cmsor1"/>
        <w:numPr>
          <w:ilvl w:val="0"/>
          <w:numId w:val="2"/>
        </w:numPr>
      </w:pPr>
      <w:bookmarkStart w:id="17" w:name="_Toc436672071"/>
      <w:r w:rsidRPr="00AD7A0F">
        <w:t>Eredmények összefoglalása</w:t>
      </w:r>
      <w:bookmarkEnd w:id="17"/>
    </w:p>
    <w:p w:rsidR="00951069" w:rsidRDefault="00744392" w:rsidP="0095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egyetemisták teszteredményének átlaga 63,8</w:t>
      </w:r>
      <w:r w:rsidR="00951069">
        <w:rPr>
          <w:rFonts w:ascii="Times New Roman" w:hAnsi="Times New Roman" w:cs="Times New Roman"/>
          <w:sz w:val="24"/>
          <w:szCs w:val="24"/>
        </w:rPr>
        <w:t>%, ami azt jelenti, hogy a k</w:t>
      </w:r>
      <w:r>
        <w:rPr>
          <w:rFonts w:ascii="Times New Roman" w:hAnsi="Times New Roman" w:cs="Times New Roman"/>
          <w:sz w:val="24"/>
          <w:szCs w:val="24"/>
        </w:rPr>
        <w:t>itöltők 30 kérdésből átlagosan 19</w:t>
      </w:r>
      <w:r w:rsidR="00951069">
        <w:rPr>
          <w:rFonts w:ascii="Times New Roman" w:hAnsi="Times New Roman" w:cs="Times New Roman"/>
          <w:sz w:val="24"/>
          <w:szCs w:val="24"/>
        </w:rPr>
        <w:t xml:space="preserve"> kérdést tudnak helyesen megválaszolni. </w:t>
      </w:r>
    </w:p>
    <w:p w:rsidR="00951069" w:rsidRDefault="00744392" w:rsidP="009510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felsőoktatásban résztvevő</w:t>
      </w:r>
      <w:r w:rsidR="00951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kitöltők felének</w:t>
      </w:r>
      <w:r w:rsidR="00951069">
        <w:rPr>
          <w:rFonts w:ascii="Times New Roman" w:hAnsi="Times New Roman" w:cs="Times New Roman"/>
          <w:sz w:val="24"/>
          <w:szCs w:val="24"/>
        </w:rPr>
        <w:t xml:space="preserve"> problémát jelent a százalékszámítás, a kamatos kamat számítása, a legalább, legfeljebb kifejezések kezelése,</w:t>
      </w:r>
      <w:r>
        <w:rPr>
          <w:rFonts w:ascii="Times New Roman" w:hAnsi="Times New Roman" w:cs="Times New Roman"/>
          <w:sz w:val="24"/>
          <w:szCs w:val="24"/>
        </w:rPr>
        <w:t xml:space="preserve"> a jegybanki funkciót ismerete, a hozam, likviditás, futamidő kifejezések jelentése, </w:t>
      </w:r>
      <w:r w:rsidR="00951069">
        <w:rPr>
          <w:rFonts w:ascii="Times New Roman" w:hAnsi="Times New Roman" w:cs="Times New Roman"/>
          <w:sz w:val="24"/>
          <w:szCs w:val="24"/>
        </w:rPr>
        <w:t xml:space="preserve">különböző ajánlatok összehasonlítása. </w:t>
      </w:r>
      <w:r w:rsidR="00951069">
        <w:rPr>
          <w:rFonts w:ascii="Times New Roman" w:hAnsi="Times New Roman" w:cs="Times New Roman"/>
          <w:sz w:val="24"/>
          <w:szCs w:val="24"/>
        </w:rPr>
        <w:lastRenderedPageBreak/>
        <w:t xml:space="preserve">Bankválasztásnál, míg </w:t>
      </w:r>
      <w:r w:rsidR="008D3934">
        <w:rPr>
          <w:rFonts w:ascii="Times New Roman" w:hAnsi="Times New Roman" w:cs="Times New Roman"/>
          <w:sz w:val="24"/>
          <w:szCs w:val="24"/>
        </w:rPr>
        <w:t>háromból kettő kitöltő</w:t>
      </w:r>
      <w:r w:rsidR="00951069" w:rsidRPr="00CA671F">
        <w:rPr>
          <w:rFonts w:ascii="Times New Roman" w:hAnsi="Times New Roman" w:cs="Times New Roman"/>
          <w:sz w:val="24"/>
          <w:szCs w:val="24"/>
        </w:rPr>
        <w:t xml:space="preserve"> az alacsony bankköltségek</w:t>
      </w:r>
      <w:r w:rsidR="00951069">
        <w:rPr>
          <w:rFonts w:ascii="Times New Roman" w:hAnsi="Times New Roman" w:cs="Times New Roman"/>
          <w:sz w:val="24"/>
          <w:szCs w:val="24"/>
        </w:rPr>
        <w:t xml:space="preserve">et is figyelembe veszi, </w:t>
      </w:r>
      <w:r w:rsidR="008D3934">
        <w:rPr>
          <w:rFonts w:ascii="Times New Roman" w:hAnsi="Times New Roman" w:cs="Times New Roman"/>
          <w:sz w:val="24"/>
          <w:szCs w:val="24"/>
        </w:rPr>
        <w:t xml:space="preserve">illetve 40 százalékuk az extra szolgáltatásokat is </w:t>
      </w:r>
      <w:r w:rsidR="00951069">
        <w:rPr>
          <w:rFonts w:ascii="Times New Roman" w:hAnsi="Times New Roman" w:cs="Times New Roman"/>
          <w:sz w:val="24"/>
          <w:szCs w:val="24"/>
        </w:rPr>
        <w:t xml:space="preserve">a megkérdezettek </w:t>
      </w:r>
      <w:r w:rsidR="008D3934">
        <w:rPr>
          <w:rFonts w:ascii="Times New Roman" w:hAnsi="Times New Roman" w:cs="Times New Roman"/>
          <w:sz w:val="24"/>
          <w:szCs w:val="24"/>
        </w:rPr>
        <w:t>harmadánál</w:t>
      </w:r>
      <w:r w:rsidR="00951069">
        <w:rPr>
          <w:rFonts w:ascii="Times New Roman" w:hAnsi="Times New Roman" w:cs="Times New Roman"/>
          <w:sz w:val="24"/>
          <w:szCs w:val="24"/>
        </w:rPr>
        <w:t xml:space="preserve"> megjelenik a bakfiók közelsége is. A célcsoport</w:t>
      </w:r>
      <w:r w:rsidR="00951069" w:rsidRPr="00CA671F">
        <w:rPr>
          <w:rFonts w:ascii="Times New Roman" w:hAnsi="Times New Roman" w:cs="Times New Roman"/>
          <w:sz w:val="24"/>
          <w:szCs w:val="24"/>
        </w:rPr>
        <w:t xml:space="preserve"> </w:t>
      </w:r>
      <w:r w:rsidR="008D3934">
        <w:rPr>
          <w:rFonts w:ascii="Times New Roman" w:hAnsi="Times New Roman" w:cs="Times New Roman"/>
          <w:sz w:val="24"/>
          <w:szCs w:val="24"/>
        </w:rPr>
        <w:t>harmada</w:t>
      </w:r>
      <w:r w:rsidR="00951069" w:rsidRPr="00CA671F">
        <w:rPr>
          <w:rFonts w:ascii="Times New Roman" w:hAnsi="Times New Roman" w:cs="Times New Roman"/>
          <w:sz w:val="24"/>
          <w:szCs w:val="24"/>
        </w:rPr>
        <w:t xml:space="preserve"> jelölte be azt, hogy internetes összehasonlít</w:t>
      </w:r>
      <w:r w:rsidR="00951069">
        <w:rPr>
          <w:rFonts w:ascii="Times New Roman" w:hAnsi="Times New Roman" w:cs="Times New Roman"/>
          <w:sz w:val="24"/>
          <w:szCs w:val="24"/>
        </w:rPr>
        <w:t xml:space="preserve">ást végezne, illetve az </w:t>
      </w:r>
      <w:r w:rsidR="008D3934">
        <w:rPr>
          <w:rFonts w:ascii="Times New Roman" w:hAnsi="Times New Roman" w:cs="Times New Roman"/>
          <w:sz w:val="24"/>
          <w:szCs w:val="24"/>
        </w:rPr>
        <w:t>szülők</w:t>
      </w:r>
      <w:r w:rsidR="00951069">
        <w:rPr>
          <w:rFonts w:ascii="Times New Roman" w:hAnsi="Times New Roman" w:cs="Times New Roman"/>
          <w:sz w:val="24"/>
          <w:szCs w:val="24"/>
        </w:rPr>
        <w:t xml:space="preserve"> tanácsai</w:t>
      </w:r>
      <w:r w:rsidR="008D3934">
        <w:rPr>
          <w:rFonts w:ascii="Times New Roman" w:hAnsi="Times New Roman" w:cs="Times New Roman"/>
          <w:sz w:val="24"/>
          <w:szCs w:val="24"/>
        </w:rPr>
        <w:t>t 40 százalékuk adta meg opcióként.</w:t>
      </w:r>
      <w:r w:rsidR="00951069" w:rsidRPr="00CA671F">
        <w:rPr>
          <w:rFonts w:ascii="Times New Roman" w:hAnsi="Times New Roman" w:cs="Times New Roman"/>
          <w:sz w:val="24"/>
          <w:szCs w:val="24"/>
        </w:rPr>
        <w:t xml:space="preserve"> </w:t>
      </w:r>
      <w:r w:rsidR="00951069">
        <w:rPr>
          <w:rFonts w:ascii="Times New Roman" w:hAnsi="Times New Roman" w:cs="Times New Roman"/>
          <w:sz w:val="24"/>
          <w:szCs w:val="24"/>
        </w:rPr>
        <w:t>Emellett a</w:t>
      </w:r>
      <w:r w:rsidR="00951069" w:rsidRPr="00CA671F">
        <w:rPr>
          <w:rFonts w:ascii="Times New Roman" w:hAnsi="Times New Roman" w:cs="Times New Roman"/>
          <w:sz w:val="24"/>
          <w:szCs w:val="24"/>
        </w:rPr>
        <w:t xml:space="preserve"> </w:t>
      </w:r>
      <w:r w:rsidR="00951069">
        <w:rPr>
          <w:rFonts w:ascii="Times New Roman" w:hAnsi="Times New Roman" w:cs="Times New Roman"/>
          <w:sz w:val="24"/>
          <w:szCs w:val="24"/>
        </w:rPr>
        <w:t>kitöltők</w:t>
      </w:r>
      <w:r w:rsidR="00951069" w:rsidRPr="00CA671F">
        <w:rPr>
          <w:rFonts w:ascii="Times New Roman" w:hAnsi="Times New Roman" w:cs="Times New Roman"/>
          <w:sz w:val="24"/>
          <w:szCs w:val="24"/>
        </w:rPr>
        <w:t xml:space="preserve"> </w:t>
      </w:r>
      <w:r w:rsidR="00951069">
        <w:rPr>
          <w:rFonts w:ascii="Times New Roman" w:hAnsi="Times New Roman" w:cs="Times New Roman"/>
          <w:sz w:val="24"/>
          <w:szCs w:val="24"/>
        </w:rPr>
        <w:t>fele</w:t>
      </w:r>
      <w:r w:rsidR="00951069" w:rsidRPr="00CA671F">
        <w:rPr>
          <w:rFonts w:ascii="Times New Roman" w:hAnsi="Times New Roman" w:cs="Times New Roman"/>
          <w:sz w:val="24"/>
          <w:szCs w:val="24"/>
        </w:rPr>
        <w:t xml:space="preserve"> azt a biztosítást választaná, amelyik káresemény esetén a legtöbbet fizeti. Minden </w:t>
      </w:r>
      <w:r w:rsidR="008D3934">
        <w:rPr>
          <w:rFonts w:ascii="Times New Roman" w:hAnsi="Times New Roman" w:cs="Times New Roman"/>
          <w:sz w:val="24"/>
          <w:szCs w:val="24"/>
        </w:rPr>
        <w:t>ötödik</w:t>
      </w:r>
      <w:r w:rsidR="00951069">
        <w:rPr>
          <w:rFonts w:ascii="Times New Roman" w:hAnsi="Times New Roman" w:cs="Times New Roman"/>
          <w:sz w:val="24"/>
          <w:szCs w:val="24"/>
        </w:rPr>
        <w:t xml:space="preserve"> válaszadó</w:t>
      </w:r>
      <w:r w:rsidR="00951069" w:rsidRPr="00CA671F">
        <w:rPr>
          <w:rFonts w:ascii="Times New Roman" w:hAnsi="Times New Roman" w:cs="Times New Roman"/>
          <w:sz w:val="24"/>
          <w:szCs w:val="24"/>
        </w:rPr>
        <w:t xml:space="preserve"> a l</w:t>
      </w:r>
      <w:r w:rsidR="00951069">
        <w:rPr>
          <w:rFonts w:ascii="Times New Roman" w:hAnsi="Times New Roman" w:cs="Times New Roman"/>
          <w:sz w:val="24"/>
          <w:szCs w:val="24"/>
        </w:rPr>
        <w:t>egolcsóbb biztosítást kötné meg.</w:t>
      </w:r>
    </w:p>
    <w:p w:rsidR="00951069" w:rsidRDefault="00951069" w:rsidP="009510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069" w:rsidRDefault="00951069" w:rsidP="009510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71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válaszadók úgy gondolják, hogy a szükséges pénzügyi ismereteiket leginkább </w:t>
      </w:r>
      <w:r w:rsidR="008D3934">
        <w:rPr>
          <w:rFonts w:ascii="Times New Roman" w:hAnsi="Times New Roman" w:cs="Times New Roman"/>
          <w:sz w:val="24"/>
          <w:szCs w:val="24"/>
        </w:rPr>
        <w:t>a családtól (54%), az internet használatával</w:t>
      </w:r>
      <w:r w:rsidR="00450A2F">
        <w:rPr>
          <w:rFonts w:ascii="Times New Roman" w:hAnsi="Times New Roman" w:cs="Times New Roman"/>
          <w:sz w:val="24"/>
          <w:szCs w:val="24"/>
        </w:rPr>
        <w:t xml:space="preserve"> (48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450A2F">
        <w:rPr>
          <w:rFonts w:ascii="Times New Roman" w:hAnsi="Times New Roman" w:cs="Times New Roman"/>
          <w:sz w:val="24"/>
          <w:szCs w:val="24"/>
        </w:rPr>
        <w:t xml:space="preserve">az egyetemi tanulmányokból (46%), </w:t>
      </w:r>
      <w:r>
        <w:rPr>
          <w:rFonts w:ascii="Times New Roman" w:hAnsi="Times New Roman" w:cs="Times New Roman"/>
          <w:sz w:val="24"/>
          <w:szCs w:val="24"/>
        </w:rPr>
        <w:t>saját tapasztalat</w:t>
      </w:r>
      <w:r w:rsidR="00450A2F">
        <w:rPr>
          <w:rFonts w:ascii="Times New Roman" w:hAnsi="Times New Roman" w:cs="Times New Roman"/>
          <w:sz w:val="24"/>
          <w:szCs w:val="24"/>
        </w:rPr>
        <w:t>ból (45</w:t>
      </w:r>
      <w:r>
        <w:rPr>
          <w:rFonts w:ascii="Times New Roman" w:hAnsi="Times New Roman" w:cs="Times New Roman"/>
          <w:sz w:val="24"/>
          <w:szCs w:val="24"/>
        </w:rPr>
        <w:t>%)</w:t>
      </w:r>
      <w:r w:rsidR="00450A2F">
        <w:rPr>
          <w:rFonts w:ascii="Times New Roman" w:hAnsi="Times New Roman" w:cs="Times New Roman"/>
          <w:sz w:val="24"/>
          <w:szCs w:val="24"/>
        </w:rPr>
        <w:t>, illetve pénzügyi tréningeken való részvételből (42%)</w:t>
      </w:r>
      <w:r>
        <w:rPr>
          <w:rFonts w:ascii="Times New Roman" w:hAnsi="Times New Roman" w:cs="Times New Roman"/>
          <w:sz w:val="24"/>
          <w:szCs w:val="24"/>
        </w:rPr>
        <w:t xml:space="preserve"> alapján tudják beszerezni</w:t>
      </w:r>
      <w:r w:rsidRPr="00CA67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069" w:rsidRDefault="00951069" w:rsidP="0095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0A7">
        <w:rPr>
          <w:rFonts w:ascii="Times New Roman" w:hAnsi="Times New Roman" w:cs="Times New Roman"/>
          <w:sz w:val="24"/>
          <w:szCs w:val="24"/>
        </w:rPr>
        <w:t xml:space="preserve">A pénzügy kultúra része az is, hogy megértsük azon pénzügyi, gazdasági híreket, amelyeket nap, mint nap láthatunk a médiában. Ezen területeken nem csak a </w:t>
      </w:r>
      <w:r w:rsidR="00450A2F">
        <w:rPr>
          <w:rFonts w:ascii="Times New Roman" w:hAnsi="Times New Roman" w:cs="Times New Roman"/>
          <w:sz w:val="24"/>
          <w:szCs w:val="24"/>
        </w:rPr>
        <w:t xml:space="preserve">középiskolás diákoknak, hanem a felsőoktatásban tanulóknak </w:t>
      </w:r>
      <w:r w:rsidRPr="007430A7">
        <w:rPr>
          <w:rFonts w:ascii="Times New Roman" w:hAnsi="Times New Roman" w:cs="Times New Roman"/>
          <w:sz w:val="24"/>
          <w:szCs w:val="24"/>
        </w:rPr>
        <w:t>is ismerethiánya van.</w:t>
      </w:r>
    </w:p>
    <w:p w:rsidR="00951069" w:rsidRDefault="00951069" w:rsidP="0095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nemzetközi vizsgálatokhoz hasonló eredményre jutottunk, abban hogy a kitöltők pénzügyek iránt tanúsított hozzáállása szignifikáns kapcsolatban áll a pénzügyi tudásszintjükkel, ezzel is igazolva, hogy nem csak tudást, attitűdöt is fejleszteni kell.</w:t>
      </w:r>
    </w:p>
    <w:p w:rsidR="00951069" w:rsidRDefault="00951069" w:rsidP="0095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teszten a férfiak teljesítménye</w:t>
      </w:r>
      <w:r w:rsidR="00450A2F">
        <w:rPr>
          <w:rFonts w:ascii="Times New Roman" w:hAnsi="Times New Roman" w:cs="Times New Roman"/>
          <w:sz w:val="24"/>
          <w:szCs w:val="24"/>
        </w:rPr>
        <w:t xml:space="preserve"> szignifikánsan magasabb a nők teljesítményéhez képest.</w:t>
      </w:r>
      <w:r>
        <w:rPr>
          <w:rFonts w:ascii="Times New Roman" w:hAnsi="Times New Roman" w:cs="Times New Roman"/>
          <w:sz w:val="24"/>
          <w:szCs w:val="24"/>
        </w:rPr>
        <w:t xml:space="preserve"> A teszten általában rosszabb eredményt értek el </w:t>
      </w:r>
      <w:r w:rsidR="00450A2F">
        <w:rPr>
          <w:rFonts w:ascii="Times New Roman" w:hAnsi="Times New Roman" w:cs="Times New Roman"/>
          <w:sz w:val="24"/>
          <w:szCs w:val="24"/>
        </w:rPr>
        <w:t>a doktori képzésre és a felsőoktatási szakképzésre járók, illetve a az egyetemre járók a fő</w:t>
      </w:r>
      <w:r w:rsidR="00174110">
        <w:rPr>
          <w:rFonts w:ascii="Times New Roman" w:hAnsi="Times New Roman" w:cs="Times New Roman"/>
          <w:sz w:val="24"/>
          <w:szCs w:val="24"/>
        </w:rPr>
        <w:t>iskolára járókhoz képest.</w:t>
      </w:r>
    </w:p>
    <w:p w:rsidR="00951069" w:rsidRPr="00CA671F" w:rsidRDefault="00951069" w:rsidP="009510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Míg a középiskolások 69 százaléka, addig a </w:t>
      </w:r>
      <w:r w:rsidR="00174110">
        <w:rPr>
          <w:rFonts w:ascii="Times New Roman" w:hAnsi="Times New Roman" w:cs="Times New Roman"/>
          <w:sz w:val="24"/>
          <w:szCs w:val="24"/>
        </w:rPr>
        <w:t>felsőoktatásban résztvevő</w:t>
      </w:r>
      <w:r>
        <w:rPr>
          <w:rFonts w:ascii="Times New Roman" w:hAnsi="Times New Roman" w:cs="Times New Roman"/>
          <w:sz w:val="24"/>
          <w:szCs w:val="24"/>
        </w:rPr>
        <w:t xml:space="preserve"> kitöltők </w:t>
      </w:r>
      <w:r w:rsidR="00174110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110">
        <w:rPr>
          <w:rFonts w:ascii="Times New Roman" w:hAnsi="Times New Roman" w:cs="Times New Roman"/>
          <w:sz w:val="24"/>
          <w:szCs w:val="24"/>
        </w:rPr>
        <w:t>százaléka adna kölcsön: 28</w:t>
      </w:r>
      <w:r>
        <w:rPr>
          <w:rFonts w:ascii="Times New Roman" w:hAnsi="Times New Roman" w:cs="Times New Roman"/>
          <w:sz w:val="24"/>
          <w:szCs w:val="24"/>
        </w:rPr>
        <w:t xml:space="preserve"> százalék</w:t>
      </w:r>
      <w:r w:rsidR="00174110">
        <w:rPr>
          <w:rFonts w:ascii="Times New Roman" w:hAnsi="Times New Roman" w:cs="Times New Roman"/>
          <w:sz w:val="24"/>
          <w:szCs w:val="24"/>
        </w:rPr>
        <w:t>a csak közeli rokonoknak, míg 24</w:t>
      </w:r>
      <w:r>
        <w:rPr>
          <w:rFonts w:ascii="Times New Roman" w:hAnsi="Times New Roman" w:cs="Times New Roman"/>
          <w:sz w:val="24"/>
          <w:szCs w:val="24"/>
        </w:rPr>
        <w:t xml:space="preserve"> százaléka rokonoknak, barátoknak. </w:t>
      </w:r>
    </w:p>
    <w:p w:rsidR="00951069" w:rsidRDefault="00951069" w:rsidP="009510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069" w:rsidRDefault="00951069" w:rsidP="009510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71F">
        <w:rPr>
          <w:rFonts w:ascii="Times New Roman" w:hAnsi="Times New Roman" w:cs="Times New Roman"/>
          <w:sz w:val="24"/>
          <w:szCs w:val="24"/>
        </w:rPr>
        <w:lastRenderedPageBreak/>
        <w:t>A szegény emberrel kapcsolatosan</w:t>
      </w:r>
      <w:r>
        <w:rPr>
          <w:rFonts w:ascii="Times New Roman" w:hAnsi="Times New Roman" w:cs="Times New Roman"/>
          <w:sz w:val="24"/>
          <w:szCs w:val="24"/>
        </w:rPr>
        <w:t xml:space="preserve"> leginkább</w:t>
      </w:r>
      <w:r w:rsidRPr="00CA6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alábbi kifejezésekre asszociálnak: </w:t>
      </w:r>
      <w:r w:rsidR="00174110" w:rsidRPr="00306EF1">
        <w:rPr>
          <w:rFonts w:ascii="Times New Roman" w:hAnsi="Times New Roman" w:cs="Times New Roman"/>
          <w:sz w:val="24"/>
          <w:szCs w:val="24"/>
        </w:rPr>
        <w:t>nincs (vagy kevés a) pénze, éhezés, nélkülözés, munkanélküliség, hajléktalan, nyomor, sajnálat, rossz életkörülmények, szomorú, spórolás, szerencsétlen, szenvedés.</w:t>
      </w:r>
      <w:r w:rsidRPr="00CA6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69" w:rsidRPr="00CA671F" w:rsidRDefault="00951069" w:rsidP="009510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71F">
        <w:rPr>
          <w:rFonts w:ascii="Times New Roman" w:hAnsi="Times New Roman" w:cs="Times New Roman"/>
          <w:sz w:val="24"/>
          <w:szCs w:val="24"/>
        </w:rPr>
        <w:t xml:space="preserve">A gazdag emberrel kapcsolatos </w:t>
      </w:r>
      <w:r>
        <w:rPr>
          <w:rFonts w:ascii="Times New Roman" w:hAnsi="Times New Roman" w:cs="Times New Roman"/>
          <w:sz w:val="24"/>
          <w:szCs w:val="24"/>
        </w:rPr>
        <w:t>tipikus</w:t>
      </w:r>
      <w:r w:rsidR="00174110">
        <w:rPr>
          <w:rFonts w:ascii="Times New Roman" w:hAnsi="Times New Roman" w:cs="Times New Roman"/>
          <w:sz w:val="24"/>
          <w:szCs w:val="24"/>
        </w:rPr>
        <w:t xml:space="preserve"> asszociáció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110" w:rsidRPr="00306EF1">
        <w:rPr>
          <w:rFonts w:ascii="Times New Roman" w:hAnsi="Times New Roman" w:cs="Times New Roman"/>
          <w:sz w:val="24"/>
          <w:szCs w:val="24"/>
        </w:rPr>
        <w:t>pénz, luxus, jólét, boldog, kiegyensúlyozott, biztonságos, szerencsés, jómódú, siker, fényűzés, jó kapcsolatai vannak, mindent megvehet, irigység, gondtalanság</w:t>
      </w:r>
      <w:r w:rsidRPr="00CA671F">
        <w:rPr>
          <w:rFonts w:ascii="Times New Roman" w:hAnsi="Times New Roman" w:cs="Times New Roman"/>
          <w:sz w:val="24"/>
          <w:szCs w:val="24"/>
        </w:rPr>
        <w:t>.</w:t>
      </w:r>
    </w:p>
    <w:p w:rsidR="00951069" w:rsidRDefault="00951069" w:rsidP="009510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069" w:rsidRDefault="00174110" w:rsidP="009510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válaszadók 66</w:t>
      </w:r>
      <w:r w:rsidR="00951069">
        <w:rPr>
          <w:rFonts w:ascii="Times New Roman" w:hAnsi="Times New Roman" w:cs="Times New Roman"/>
          <w:sz w:val="24"/>
          <w:szCs w:val="24"/>
        </w:rPr>
        <w:t xml:space="preserve"> szá</w:t>
      </w:r>
      <w:r>
        <w:rPr>
          <w:rFonts w:ascii="Times New Roman" w:hAnsi="Times New Roman" w:cs="Times New Roman"/>
          <w:sz w:val="24"/>
          <w:szCs w:val="24"/>
        </w:rPr>
        <w:t>zaléka elmenne szakmunkásnak (49</w:t>
      </w:r>
      <w:r w:rsidR="00951069">
        <w:rPr>
          <w:rFonts w:ascii="Times New Roman" w:hAnsi="Times New Roman" w:cs="Times New Roman"/>
          <w:sz w:val="24"/>
          <w:szCs w:val="24"/>
        </w:rPr>
        <w:t xml:space="preserve"> százalékuk szerint </w:t>
      </w:r>
      <w:r w:rsidR="00951069" w:rsidRPr="00CA671F">
        <w:rPr>
          <w:rFonts w:ascii="Times New Roman" w:hAnsi="Times New Roman" w:cs="Times New Roman"/>
          <w:sz w:val="24"/>
          <w:szCs w:val="24"/>
        </w:rPr>
        <w:t>jó szakemberre mindig szükség van</w:t>
      </w:r>
      <w:r w:rsidR="00951069">
        <w:rPr>
          <w:rFonts w:ascii="Times New Roman" w:hAnsi="Times New Roman" w:cs="Times New Roman"/>
          <w:sz w:val="24"/>
          <w:szCs w:val="24"/>
        </w:rPr>
        <w:t>, de csak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951069" w:rsidRPr="00CA671F">
        <w:rPr>
          <w:rFonts w:ascii="Times New Roman" w:hAnsi="Times New Roman" w:cs="Times New Roman"/>
          <w:sz w:val="24"/>
          <w:szCs w:val="24"/>
        </w:rPr>
        <w:t xml:space="preserve"> százalé</w:t>
      </w:r>
      <w:r w:rsidR="00951069">
        <w:rPr>
          <w:rFonts w:ascii="Times New Roman" w:hAnsi="Times New Roman" w:cs="Times New Roman"/>
          <w:sz w:val="24"/>
          <w:szCs w:val="24"/>
        </w:rPr>
        <w:t xml:space="preserve">kuk </w:t>
      </w:r>
      <w:r w:rsidR="00951069" w:rsidRPr="00CA671F">
        <w:rPr>
          <w:rFonts w:ascii="Times New Roman" w:hAnsi="Times New Roman" w:cs="Times New Roman"/>
          <w:sz w:val="24"/>
          <w:szCs w:val="24"/>
        </w:rPr>
        <w:t xml:space="preserve">gondolja úgy, hogy azért menne szakmunkásként dolgozni, mert jól keresnek. </w:t>
      </w:r>
    </w:p>
    <w:p w:rsidR="00951069" w:rsidRPr="00CA671F" w:rsidRDefault="00951069" w:rsidP="0095106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válaszadók </w:t>
      </w:r>
      <w:r w:rsidR="0017411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százaléka azért nem menne el szakmunkásnak, mert szerintük </w:t>
      </w:r>
      <w:r w:rsidRPr="00CA671F">
        <w:rPr>
          <w:rFonts w:ascii="Times New Roman" w:hAnsi="Times New Roman" w:cs="Times New Roman"/>
          <w:sz w:val="24"/>
          <w:szCs w:val="24"/>
        </w:rPr>
        <w:t xml:space="preserve">alacsony társadalmi elismertséggel </w:t>
      </w:r>
      <w:r w:rsidR="00174110">
        <w:rPr>
          <w:rFonts w:ascii="Times New Roman" w:hAnsi="Times New Roman" w:cs="Times New Roman"/>
          <w:sz w:val="24"/>
          <w:szCs w:val="24"/>
        </w:rPr>
        <w:t>bírnak, míg 22</w:t>
      </w:r>
      <w:r>
        <w:rPr>
          <w:rFonts w:ascii="Times New Roman" w:hAnsi="Times New Roman" w:cs="Times New Roman"/>
          <w:sz w:val="24"/>
          <w:szCs w:val="24"/>
        </w:rPr>
        <w:t xml:space="preserve"> százalékuk azért nem, mert</w:t>
      </w:r>
      <w:r w:rsidRPr="00CA6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szerintük a szakmunkások </w:t>
      </w:r>
      <w:r w:rsidRPr="00CA671F">
        <w:rPr>
          <w:rFonts w:ascii="Times New Roman" w:hAnsi="Times New Roman" w:cs="Times New Roman"/>
          <w:sz w:val="24"/>
          <w:szCs w:val="24"/>
        </w:rPr>
        <w:t xml:space="preserve">kevesebbet keresnek, mint a diplomások. </w:t>
      </w:r>
    </w:p>
    <w:p w:rsidR="00951069" w:rsidRDefault="00951069" w:rsidP="0095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39" w:rsidRDefault="00951069" w:rsidP="001300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a </w:t>
      </w:r>
      <w:r w:rsidR="00174110">
        <w:rPr>
          <w:rFonts w:ascii="Times New Roman" w:hAnsi="Times New Roman" w:cs="Times New Roman"/>
          <w:sz w:val="24"/>
          <w:szCs w:val="24"/>
        </w:rPr>
        <w:t>felsőoktatásban résztvevők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039">
        <w:rPr>
          <w:rFonts w:ascii="Times New Roman" w:hAnsi="Times New Roman" w:cs="Times New Roman"/>
          <w:sz w:val="24"/>
          <w:szCs w:val="24"/>
        </w:rPr>
        <w:t>és középiskolások számára is a</w:t>
      </w:r>
      <w:r>
        <w:rPr>
          <w:rFonts w:ascii="Times New Roman" w:hAnsi="Times New Roman" w:cs="Times New Roman"/>
          <w:sz w:val="24"/>
          <w:szCs w:val="24"/>
        </w:rPr>
        <w:t xml:space="preserve"> problémás területek ugyanazok: számolási készség, jegybanki funkciók, infláció, ka</w:t>
      </w:r>
      <w:r w:rsidRPr="00130039">
        <w:rPr>
          <w:rFonts w:ascii="Times New Roman" w:hAnsi="Times New Roman" w:cs="Times New Roman"/>
          <w:sz w:val="24"/>
          <w:szCs w:val="24"/>
        </w:rPr>
        <w:t xml:space="preserve">mat. Az azonos kérdések esetében a helyes válaszok aránya között </w:t>
      </w:r>
      <w:r w:rsidR="00130039" w:rsidRPr="00130039">
        <w:rPr>
          <w:rFonts w:ascii="Times New Roman" w:hAnsi="Times New Roman" w:cs="Times New Roman"/>
          <w:sz w:val="24"/>
          <w:szCs w:val="24"/>
        </w:rPr>
        <w:t>erős kapcsolat van (r=0,85</w:t>
      </w:r>
      <w:r w:rsidRPr="00130039">
        <w:rPr>
          <w:rFonts w:ascii="Times New Roman" w:hAnsi="Times New Roman" w:cs="Times New Roman"/>
          <w:sz w:val="24"/>
          <w:szCs w:val="24"/>
        </w:rPr>
        <w:t>). A két célcsoport között a helyes válaszok arányában legnagyobb különbség (</w:t>
      </w:r>
      <w:r w:rsidR="00130039" w:rsidRPr="00130039">
        <w:rPr>
          <w:rFonts w:ascii="Times New Roman" w:hAnsi="Times New Roman" w:cs="Times New Roman"/>
          <w:sz w:val="24"/>
          <w:szCs w:val="24"/>
        </w:rPr>
        <w:t>1,7-szeres</w:t>
      </w:r>
      <w:r w:rsidRPr="00130039">
        <w:rPr>
          <w:rFonts w:ascii="Times New Roman" w:hAnsi="Times New Roman" w:cs="Times New Roman"/>
          <w:sz w:val="24"/>
          <w:szCs w:val="24"/>
        </w:rPr>
        <w:t xml:space="preserve"> arány) elsősorban a jegybanki funkciók</w:t>
      </w:r>
      <w:r w:rsidR="00130039" w:rsidRPr="00130039">
        <w:rPr>
          <w:rFonts w:ascii="Times New Roman" w:hAnsi="Times New Roman" w:cs="Times New Roman"/>
          <w:sz w:val="24"/>
          <w:szCs w:val="24"/>
        </w:rPr>
        <w:t xml:space="preserve"> ismeretére vonatkozó kérdésnél van</w:t>
      </w:r>
      <w:r w:rsidRPr="00130039">
        <w:rPr>
          <w:rFonts w:ascii="Times New Roman" w:hAnsi="Times New Roman" w:cs="Times New Roman"/>
          <w:sz w:val="24"/>
          <w:szCs w:val="24"/>
        </w:rPr>
        <w:t xml:space="preserve">, míg legkisebb különbség a kamatos kamat kérdés esetében </w:t>
      </w:r>
      <w:r w:rsidR="00130039">
        <w:rPr>
          <w:rFonts w:ascii="Times New Roman" w:hAnsi="Times New Roman" w:cs="Times New Roman"/>
          <w:sz w:val="24"/>
          <w:szCs w:val="24"/>
        </w:rPr>
        <w:t xml:space="preserve">biztosítás, kezesség kérdése esetében van. Vannak olyan kérdések, amit a felsőoktatásban résztvevők kisebb arányba válaszoltak meg helyesen, mint a középiskolások: </w:t>
      </w:r>
      <w:r w:rsidR="00130039" w:rsidRPr="00130039">
        <w:rPr>
          <w:rFonts w:ascii="Times New Roman" w:hAnsi="Times New Roman" w:cs="Times New Roman"/>
          <w:sz w:val="24"/>
          <w:szCs w:val="24"/>
        </w:rPr>
        <w:t>100.000 forintos megtakarításodat 2 hónapra fekteted be, mert utána szükséged lesz erre a pénzre. Milyen megoldást célszerű választani ehhez a rövidtávú befektetéshez?</w:t>
      </w:r>
      <w:r w:rsidR="00130039">
        <w:rPr>
          <w:rFonts w:ascii="Times New Roman" w:hAnsi="Times New Roman" w:cs="Times New Roman"/>
          <w:sz w:val="24"/>
          <w:szCs w:val="24"/>
        </w:rPr>
        <w:t xml:space="preserve">, </w:t>
      </w:r>
      <w:r w:rsidR="00130039" w:rsidRPr="00130039">
        <w:rPr>
          <w:rFonts w:ascii="Times New Roman" w:hAnsi="Times New Roman" w:cs="Times New Roman"/>
          <w:sz w:val="24"/>
          <w:szCs w:val="24"/>
        </w:rPr>
        <w:t>Mi a NAV?</w:t>
      </w:r>
      <w:r w:rsidR="00130039">
        <w:rPr>
          <w:rFonts w:ascii="Times New Roman" w:hAnsi="Times New Roman" w:cs="Times New Roman"/>
          <w:sz w:val="24"/>
          <w:szCs w:val="24"/>
        </w:rPr>
        <w:t xml:space="preserve">, </w:t>
      </w:r>
      <w:r w:rsidR="00130039" w:rsidRPr="00130039">
        <w:rPr>
          <w:rFonts w:ascii="Times New Roman" w:hAnsi="Times New Roman" w:cs="Times New Roman"/>
          <w:sz w:val="24"/>
          <w:szCs w:val="24"/>
        </w:rPr>
        <w:t>Mit jelenthet a közmondás:"Addig nyújtózkodj, ameddig a takaród ér."?</w:t>
      </w:r>
      <w:r w:rsidR="00130039">
        <w:rPr>
          <w:rFonts w:ascii="Times New Roman" w:hAnsi="Times New Roman" w:cs="Times New Roman"/>
          <w:sz w:val="24"/>
          <w:szCs w:val="24"/>
        </w:rPr>
        <w:t xml:space="preserve"> </w:t>
      </w:r>
      <w:r w:rsidR="00130039" w:rsidRPr="00130039">
        <w:rPr>
          <w:rFonts w:ascii="Times New Roman" w:hAnsi="Times New Roman" w:cs="Times New Roman"/>
          <w:sz w:val="24"/>
          <w:szCs w:val="24"/>
        </w:rPr>
        <w:t>Cipőt vásárolsz az interneten. Mi van akkor, ha nagy?</w:t>
      </w:r>
      <w:r w:rsidR="00130039">
        <w:rPr>
          <w:rFonts w:ascii="Times New Roman" w:hAnsi="Times New Roman" w:cs="Times New Roman"/>
          <w:sz w:val="24"/>
          <w:szCs w:val="24"/>
        </w:rPr>
        <w:t xml:space="preserve">, </w:t>
      </w:r>
      <w:r w:rsidR="00130039" w:rsidRPr="00130039">
        <w:rPr>
          <w:rFonts w:ascii="Times New Roman" w:hAnsi="Times New Roman" w:cs="Times New Roman"/>
          <w:sz w:val="24"/>
          <w:szCs w:val="24"/>
        </w:rPr>
        <w:t xml:space="preserve">Mit jelent az </w:t>
      </w:r>
      <w:r w:rsidR="00130039" w:rsidRPr="00130039">
        <w:rPr>
          <w:rFonts w:ascii="Times New Roman" w:hAnsi="Times New Roman" w:cs="Times New Roman"/>
          <w:sz w:val="24"/>
          <w:szCs w:val="24"/>
        </w:rPr>
        <w:lastRenderedPageBreak/>
        <w:t>internetes bankolás?</w:t>
      </w:r>
      <w:r w:rsidR="00130039">
        <w:rPr>
          <w:rFonts w:ascii="Times New Roman" w:hAnsi="Times New Roman" w:cs="Times New Roman"/>
          <w:sz w:val="24"/>
          <w:szCs w:val="24"/>
        </w:rPr>
        <w:t xml:space="preserve">, </w:t>
      </w:r>
      <w:r w:rsidR="00130039" w:rsidRPr="00130039">
        <w:rPr>
          <w:rFonts w:ascii="Times New Roman" w:hAnsi="Times New Roman" w:cs="Times New Roman"/>
          <w:sz w:val="24"/>
          <w:szCs w:val="24"/>
        </w:rPr>
        <w:t>Van balesetbiztosításod. Kerékpáros balesetet szenvedtél, mit kell tenned, hogy a biztosítási összeget a biztosító kifizesse?</w:t>
      </w:r>
      <w:r w:rsidR="00130039">
        <w:rPr>
          <w:rFonts w:ascii="Times New Roman" w:hAnsi="Times New Roman" w:cs="Times New Roman"/>
          <w:sz w:val="24"/>
          <w:szCs w:val="24"/>
        </w:rPr>
        <w:t xml:space="preserve"> Míg az első </w:t>
      </w:r>
      <w:r w:rsidR="000951D4">
        <w:rPr>
          <w:rFonts w:ascii="Times New Roman" w:hAnsi="Times New Roman" w:cs="Times New Roman"/>
          <w:sz w:val="24"/>
          <w:szCs w:val="24"/>
        </w:rPr>
        <w:t xml:space="preserve">ilyen </w:t>
      </w:r>
      <w:r w:rsidR="00130039">
        <w:rPr>
          <w:rFonts w:ascii="Times New Roman" w:hAnsi="Times New Roman" w:cs="Times New Roman"/>
          <w:sz w:val="24"/>
          <w:szCs w:val="24"/>
        </w:rPr>
        <w:t xml:space="preserve">kérdés esetében a különbség 2,1, addig az utolsó kérdés esetében a különbség 8,6 százalékpont a </w:t>
      </w:r>
      <w:r w:rsidR="000951D4">
        <w:rPr>
          <w:rFonts w:ascii="Times New Roman" w:hAnsi="Times New Roman" w:cs="Times New Roman"/>
          <w:sz w:val="24"/>
          <w:szCs w:val="24"/>
        </w:rPr>
        <w:t>középiskolások</w:t>
      </w:r>
      <w:r w:rsidR="00130039">
        <w:rPr>
          <w:rFonts w:ascii="Times New Roman" w:hAnsi="Times New Roman" w:cs="Times New Roman"/>
          <w:sz w:val="24"/>
          <w:szCs w:val="24"/>
        </w:rPr>
        <w:t xml:space="preserve"> javára.</w:t>
      </w:r>
    </w:p>
    <w:p w:rsidR="00951069" w:rsidRDefault="00951069" w:rsidP="009510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069" w:rsidRPr="00AD7A0F" w:rsidRDefault="00951069" w:rsidP="00951069">
      <w:pPr>
        <w:pStyle w:val="Cmsor1"/>
        <w:numPr>
          <w:ilvl w:val="0"/>
          <w:numId w:val="2"/>
        </w:numPr>
      </w:pPr>
      <w:bookmarkStart w:id="18" w:name="_Toc436672072"/>
      <w:r w:rsidRPr="00AD7A0F">
        <w:t>Irodalomjegyzék</w:t>
      </w:r>
      <w:bookmarkEnd w:id="18"/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 xml:space="preserve">Atkinson, A. &amp; Messy, F. (2012): A pénzügyi kultúra mérése: Az OECD / Nemzetközi Pénzügyi Képzési Hálózata (INFE) kísérleti kutatásának eredményei. OECD Pénzügyi, Biztosítási és Magán-nyugdíjpénztári Műhelytanulmányok, 15. sz., OECD Publishing. </w:t>
      </w:r>
      <w:hyperlink r:id="rId52" w:history="1">
        <w:r w:rsidRPr="00DF5EFE">
          <w:t>http://dx.doi.org/10.1787/5k9csfs90fr4-en</w:t>
        </w:r>
      </w:hyperlink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 xml:space="preserve">Béres, D. &amp; Huzdik, K. (2012): A pénzügyi kultúra megjelenése makrogazdasági szinten. </w:t>
      </w:r>
      <w:r w:rsidRPr="00DF5EFE">
        <w:rPr>
          <w:i/>
          <w:sz w:val="24"/>
          <w:szCs w:val="24"/>
        </w:rPr>
        <w:t>Pénzügyi Szemle</w:t>
      </w:r>
      <w:r w:rsidRPr="00DF5EFE">
        <w:rPr>
          <w:sz w:val="24"/>
          <w:szCs w:val="24"/>
        </w:rPr>
        <w:t xml:space="preserve"> 2012(3):,322 – 336.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>Béres, D. &amp; Huzdik, K. &amp; Kovács, P. &amp; Sápi, Á. &amp; Németh, E. (2013): Felmérés a felsőoktatásban tanuló fiatalok pénzügyi kultúrájáról. Kutatási jelentés, 2013. június</w:t>
      </w:r>
    </w:p>
    <w:p w:rsidR="00235A0C" w:rsidRPr="00DF5EFE" w:rsidRDefault="00837754" w:rsidP="00235A0C">
      <w:pPr>
        <w:pStyle w:val="Irodalom1"/>
        <w:spacing w:line="480" w:lineRule="auto"/>
        <w:ind w:left="0" w:firstLine="0"/>
      </w:pPr>
      <w:hyperlink r:id="rId53" w:history="1">
        <w:r w:rsidR="00235A0C" w:rsidRPr="00DF5EFE">
          <w:t>http://www.asz.hu/tanulmanyok/2013/kutatasi-jelentes-felmeres-a-felsooktatasban-tanulo-fiatalok-penzugyi-kulturajarol/t353.pdf</w:t>
        </w:r>
      </w:hyperlink>
      <w:r w:rsidR="00235A0C" w:rsidRPr="00DF5EFE">
        <w:rPr>
          <w:sz w:val="24"/>
          <w:szCs w:val="24"/>
        </w:rPr>
        <w:t xml:space="preserve"> Lekérdezve: 2014.01.24.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>Bongini, P. &amp; Trivellato, P. &amp; Zenga, M. (2012): Measuring Financial Literacy Among Students: An Application Of Rasch Analysis.</w:t>
      </w:r>
      <w:r w:rsidRPr="00DF5EFE">
        <w:rPr>
          <w:i/>
          <w:sz w:val="24"/>
          <w:szCs w:val="24"/>
        </w:rPr>
        <w:t xml:space="preserve"> Electronic Journal of Applied Statistical Analysis</w:t>
      </w:r>
      <w:r w:rsidRPr="00DF5EFE">
        <w:rPr>
          <w:sz w:val="24"/>
          <w:szCs w:val="24"/>
        </w:rPr>
        <w:t>, EJASA 5(3), 425–430.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 xml:space="preserve">Botos K. &amp; Botos J. &amp; Béres D. &amp; Csernák J. &amp; Németh E. (2012): Pénzügyi kultúra és kockázatvállalás a közép-alföldi háztartásokban. </w:t>
      </w:r>
      <w:r w:rsidRPr="00DF5EFE">
        <w:rPr>
          <w:i/>
          <w:sz w:val="24"/>
          <w:szCs w:val="24"/>
        </w:rPr>
        <w:t>Pénzügyi Szemle</w:t>
      </w:r>
      <w:r w:rsidRPr="00DF5EFE">
        <w:rPr>
          <w:sz w:val="24"/>
          <w:szCs w:val="24"/>
        </w:rPr>
        <w:t xml:space="preserve"> 2012(3) 291–309.</w:t>
      </w:r>
    </w:p>
    <w:p w:rsidR="00235A0C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 xml:space="preserve">Cude, B. J. (2010): Financial Literacy 501. </w:t>
      </w:r>
      <w:r w:rsidRPr="00DF5EFE">
        <w:rPr>
          <w:i/>
          <w:sz w:val="24"/>
          <w:szCs w:val="24"/>
        </w:rPr>
        <w:t>The Journal of Consumer Affairs</w:t>
      </w:r>
      <w:r w:rsidRPr="00DF5EFE">
        <w:rPr>
          <w:sz w:val="24"/>
          <w:szCs w:val="24"/>
        </w:rPr>
        <w:t xml:space="preserve"> 44(2),  271–275.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Hogarth, JM &amp;</w:t>
      </w:r>
      <w:r w:rsidRPr="00CA7FFE">
        <w:rPr>
          <w:sz w:val="24"/>
          <w:szCs w:val="24"/>
        </w:rPr>
        <w:t xml:space="preserve"> Hilgert, MA &amp; Beverly SG (2003): Patterns of financial behaviors: implications for community educators and policymakers</w:t>
      </w:r>
      <w:r w:rsidRPr="00CA7FFE">
        <w:rPr>
          <w:i/>
          <w:sz w:val="24"/>
          <w:szCs w:val="24"/>
        </w:rPr>
        <w:t xml:space="preserve"> No 883, Proceedings,</w:t>
      </w:r>
      <w:r w:rsidRPr="00CA7FFE">
        <w:rPr>
          <w:sz w:val="24"/>
          <w:szCs w:val="24"/>
        </w:rPr>
        <w:t xml:space="preserve"> Federal Reserve Bank of Chicago.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lastRenderedPageBreak/>
        <w:t xml:space="preserve">Horváthné Kökény, A. &amp; Széles, Zs. (2014): Mi befolyásolja a hazai lakosság megtakarítási döntéseit? </w:t>
      </w:r>
      <w:r w:rsidRPr="00DF5EFE">
        <w:rPr>
          <w:i/>
          <w:sz w:val="24"/>
          <w:szCs w:val="24"/>
        </w:rPr>
        <w:t>Pénzügyi Szemle</w:t>
      </w:r>
      <w:r w:rsidRPr="00DF5EFE">
        <w:rPr>
          <w:sz w:val="24"/>
          <w:szCs w:val="24"/>
        </w:rPr>
        <w:t xml:space="preserve"> 2014(4), 457–475.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>Huzdik, K., Béres, D., &amp; Németh, E. (2014). Pénzügyi kultúra versus kockázatvállalás empirikus vizsgálata a felsőoktatásban tanulóknál.</w:t>
      </w:r>
      <w:r w:rsidRPr="00DF5EFE">
        <w:rPr>
          <w:i/>
          <w:sz w:val="24"/>
          <w:szCs w:val="24"/>
        </w:rPr>
        <w:t xml:space="preserve"> Pénzügyi Szemle</w:t>
      </w:r>
      <w:r w:rsidRPr="00DF5EFE">
        <w:rPr>
          <w:sz w:val="24"/>
          <w:szCs w:val="24"/>
        </w:rPr>
        <w:t>, 4, 476-488.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 xml:space="preserve">Huston, S. J. (2010): Measuring Financial Literacy. </w:t>
      </w:r>
      <w:r w:rsidRPr="00DF5EFE">
        <w:rPr>
          <w:i/>
          <w:sz w:val="24"/>
          <w:szCs w:val="24"/>
        </w:rPr>
        <w:t>The Journal of Consumer Affairs</w:t>
      </w:r>
      <w:r w:rsidRPr="00DF5EFE">
        <w:rPr>
          <w:sz w:val="24"/>
          <w:szCs w:val="24"/>
        </w:rPr>
        <w:t xml:space="preserve"> 44 , p. 296–316.</w:t>
      </w:r>
    </w:p>
    <w:p w:rsidR="00235A0C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Kovács, L (2015): A pénzügyi kultúra Európában, Magyarországon és a Miskolci Egyetemen, IX. </w:t>
      </w:r>
      <w:r w:rsidRPr="00CA7FFE">
        <w:rPr>
          <w:i/>
          <w:sz w:val="24"/>
          <w:szCs w:val="24"/>
        </w:rPr>
        <w:t>Mérleg és kihívások</w:t>
      </w:r>
      <w:r>
        <w:rPr>
          <w:sz w:val="24"/>
          <w:szCs w:val="24"/>
        </w:rPr>
        <w:t xml:space="preserve"> nemzetközi konferencia kiadványa, Miskolci Egyetem, 9 oldal.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 xml:space="preserve">Lusardi, A. &amp; Mitchell, O. S. &amp; Curto, V. (2010): Financial literacy among the young. </w:t>
      </w:r>
      <w:r w:rsidRPr="00DF5EFE">
        <w:rPr>
          <w:i/>
          <w:sz w:val="24"/>
          <w:szCs w:val="24"/>
        </w:rPr>
        <w:t>Journal of Consumer Affairs 44(2)</w:t>
      </w:r>
      <w:r w:rsidRPr="00DF5EFE">
        <w:rPr>
          <w:sz w:val="24"/>
          <w:szCs w:val="24"/>
        </w:rPr>
        <w:t>, 358–380.</w:t>
      </w:r>
    </w:p>
    <w:p w:rsidR="00235A0C" w:rsidRPr="00DF5EFE" w:rsidRDefault="00837754" w:rsidP="00235A0C">
      <w:pPr>
        <w:pStyle w:val="Irodalom1"/>
        <w:spacing w:line="480" w:lineRule="auto"/>
        <w:ind w:left="0" w:firstLine="0"/>
      </w:pPr>
      <w:hyperlink r:id="rId54" w:history="1">
        <w:r w:rsidR="00235A0C" w:rsidRPr="00DF5EFE">
          <w:t>http://dx.doi.org/10.1111/j.1745-6606.2010.01173.x</w:t>
        </w:r>
      </w:hyperlink>
    </w:p>
    <w:p w:rsidR="00235A0C" w:rsidRPr="00DF5EFE" w:rsidRDefault="00235A0C" w:rsidP="00235A0C">
      <w:pPr>
        <w:pStyle w:val="Irodalom1"/>
        <w:spacing w:line="480" w:lineRule="auto"/>
        <w:ind w:left="0" w:firstLine="0"/>
      </w:pPr>
      <w:r w:rsidRPr="00DF5EFE">
        <w:rPr>
          <w:sz w:val="24"/>
          <w:szCs w:val="24"/>
        </w:rPr>
        <w:t xml:space="preserve">Lusardi, A. (2012): Numeracy, Financial Literacy, and Financial Decision-Making. </w:t>
      </w:r>
      <w:r w:rsidRPr="00DF5EFE">
        <w:rPr>
          <w:i/>
          <w:sz w:val="24"/>
          <w:szCs w:val="24"/>
        </w:rPr>
        <w:t>Numeracy</w:t>
      </w:r>
      <w:r w:rsidRPr="00DF5EFE">
        <w:rPr>
          <w:sz w:val="24"/>
          <w:szCs w:val="24"/>
        </w:rPr>
        <w:t xml:space="preserve"> 5(1): 2. DOI: </w:t>
      </w:r>
      <w:hyperlink r:id="rId55" w:history="1">
        <w:r w:rsidRPr="00DF5EFE">
          <w:t>http://dx.doi.org/10.5038/1936-4660.5.1.2</w:t>
        </w:r>
      </w:hyperlink>
    </w:p>
    <w:p w:rsidR="00235A0C" w:rsidRPr="00DF5EFE" w:rsidRDefault="00235A0C" w:rsidP="00235A0C">
      <w:pPr>
        <w:pStyle w:val="Irodalom1"/>
        <w:spacing w:line="480" w:lineRule="auto"/>
        <w:ind w:left="0" w:firstLine="0"/>
      </w:pPr>
      <w:r w:rsidRPr="00DF5EFE">
        <w:rPr>
          <w:sz w:val="24"/>
          <w:szCs w:val="24"/>
        </w:rPr>
        <w:t xml:space="preserve">Lusardi, A. &amp; Wallace, D. (2013): Financial Literacy and Quantitative Reasoning in the High School and College Classroom. </w:t>
      </w:r>
      <w:r w:rsidRPr="00DF5EFE">
        <w:rPr>
          <w:i/>
          <w:sz w:val="24"/>
          <w:szCs w:val="24"/>
        </w:rPr>
        <w:t>Numeracy</w:t>
      </w:r>
      <w:r w:rsidRPr="00DF5EFE">
        <w:rPr>
          <w:sz w:val="24"/>
          <w:szCs w:val="24"/>
        </w:rPr>
        <w:t xml:space="preserve"> 6(2) 1..</w:t>
      </w:r>
      <w:r w:rsidRPr="00DF5EFE">
        <w:t xml:space="preserve"> </w:t>
      </w:r>
    </w:p>
    <w:p w:rsidR="00235A0C" w:rsidRPr="00DF5EFE" w:rsidRDefault="00837754" w:rsidP="00235A0C">
      <w:pPr>
        <w:pStyle w:val="Irodalom1"/>
        <w:spacing w:line="480" w:lineRule="auto"/>
        <w:ind w:left="0" w:firstLine="0"/>
      </w:pPr>
      <w:hyperlink r:id="rId56" w:history="1">
        <w:r w:rsidR="00235A0C" w:rsidRPr="00DF5EFE">
          <w:t>http://dx.doi.org/10.5038/1936-4660.6.2.1</w:t>
        </w:r>
      </w:hyperlink>
      <w:r w:rsidR="00235A0C" w:rsidRPr="00DF5EFE">
        <w:rPr>
          <w:sz w:val="24"/>
          <w:szCs w:val="24"/>
        </w:rPr>
        <w:t xml:space="preserve"> 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>Mak, V &amp; Braspenning, J. (2012): Errare humanum est: Financial Literacy in European Consumer Credit Law.</w:t>
      </w:r>
      <w:r w:rsidRPr="00DF5EFE">
        <w:rPr>
          <w:i/>
          <w:sz w:val="24"/>
          <w:szCs w:val="24"/>
        </w:rPr>
        <w:t xml:space="preserve"> Financial Literacy in European Consumer Credit Law, 307-322.</w:t>
      </w:r>
      <w:r w:rsidRPr="00DF5EFE">
        <w:rPr>
          <w:sz w:val="24"/>
          <w:szCs w:val="24"/>
        </w:rPr>
        <w:t>.DOI 10.1007/s10603-012-9198-5,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 xml:space="preserve">Plakalovic, N. (2012): Financial Literacy and Resultant Stability of the Financial System, </w:t>
      </w:r>
      <w:r w:rsidRPr="00DF5EFE">
        <w:rPr>
          <w:i/>
          <w:sz w:val="24"/>
          <w:szCs w:val="24"/>
        </w:rPr>
        <w:t>Proceedings of the Faculty of Economics</w:t>
      </w:r>
      <w:r w:rsidRPr="00DF5EFE">
        <w:rPr>
          <w:sz w:val="24"/>
          <w:szCs w:val="24"/>
        </w:rPr>
        <w:t>, 6,135–144.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 xml:space="preserve">Remund, D. L. (2010): Financial Literacy Explicated: The Case for a Clearer Definition in an Increasingly Complex Economy. </w:t>
      </w:r>
      <w:r w:rsidRPr="00DF5EFE">
        <w:rPr>
          <w:i/>
          <w:sz w:val="24"/>
          <w:szCs w:val="24"/>
        </w:rPr>
        <w:t>The Journal of Consumer Affairs</w:t>
      </w:r>
      <w:r w:rsidRPr="00DF5EFE">
        <w:rPr>
          <w:sz w:val="24"/>
          <w:szCs w:val="24"/>
        </w:rPr>
        <w:t xml:space="preserve"> 44(2), 276–294.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 xml:space="preserve">Servon, L. J. &amp; Kaestner, R. (2008): Consumer Financial Literacy and the Impact of Online Banking on the Financial Behavior of Lower-Income Bank Customers. </w:t>
      </w:r>
      <w:r w:rsidRPr="00DF5EFE">
        <w:rPr>
          <w:i/>
          <w:sz w:val="24"/>
          <w:szCs w:val="24"/>
        </w:rPr>
        <w:t>The Journal of Consumer Affairs</w:t>
      </w:r>
      <w:r w:rsidRPr="00DF5EFE">
        <w:rPr>
          <w:sz w:val="24"/>
          <w:szCs w:val="24"/>
        </w:rPr>
        <w:t xml:space="preserve"> 42(2), 271–304.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lastRenderedPageBreak/>
        <w:t>Suganya, S. &amp;Sakthivelrani, S. &amp; Durai, K. (2013): Development and validation of financial literacy scal.</w:t>
      </w:r>
      <w:r w:rsidRPr="00DF5EFE">
        <w:rPr>
          <w:i/>
          <w:sz w:val="24"/>
          <w:szCs w:val="24"/>
        </w:rPr>
        <w:t>, International Journal of Research in Commerce &amp; Management</w:t>
      </w:r>
      <w:r w:rsidRPr="00DF5EFE">
        <w:rPr>
          <w:sz w:val="24"/>
          <w:szCs w:val="24"/>
        </w:rPr>
        <w:t xml:space="preserve"> 4(1), 99–104.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 xml:space="preserve">Wilson, A. (2013): The role of mystery shopping in the measurement of service performance. </w:t>
      </w:r>
      <w:r w:rsidRPr="00DF5EFE">
        <w:rPr>
          <w:i/>
          <w:sz w:val="24"/>
          <w:szCs w:val="24"/>
        </w:rPr>
        <w:t>Journal of Service Theory and Practice</w:t>
      </w:r>
      <w:r w:rsidRPr="00DF5EFE">
        <w:rPr>
          <w:sz w:val="24"/>
          <w:szCs w:val="24"/>
        </w:rPr>
        <w:t>. 11/1998; 8(6):414-420. DOI: 10.1108/09604529810235123</w:t>
      </w:r>
    </w:p>
    <w:p w:rsidR="00235A0C" w:rsidRPr="00DF5EFE" w:rsidRDefault="00235A0C" w:rsidP="00235A0C">
      <w:pPr>
        <w:pStyle w:val="Irodalom1"/>
        <w:spacing w:line="480" w:lineRule="auto"/>
        <w:ind w:left="0" w:firstLine="0"/>
        <w:rPr>
          <w:sz w:val="24"/>
          <w:szCs w:val="24"/>
        </w:rPr>
      </w:pPr>
      <w:r w:rsidRPr="00DF5EFE">
        <w:rPr>
          <w:sz w:val="24"/>
          <w:szCs w:val="24"/>
        </w:rPr>
        <w:t xml:space="preserve">Zsótér, B. (2013): A pénzügyi edukáció aktuális kérdései, kutatásmódszertani problémái. </w:t>
      </w:r>
      <w:r w:rsidRPr="00DF5EFE">
        <w:rPr>
          <w:i/>
          <w:sz w:val="24"/>
          <w:szCs w:val="24"/>
        </w:rPr>
        <w:t>Vzdelávanie, Vỳskum a Metodológia</w:t>
      </w:r>
      <w:r w:rsidRPr="00DF5EFE">
        <w:rPr>
          <w:sz w:val="24"/>
          <w:szCs w:val="24"/>
        </w:rPr>
        <w:t>,</w:t>
      </w:r>
      <w:r w:rsidRPr="00DF5EFE" w:rsidDel="005C1764">
        <w:rPr>
          <w:sz w:val="24"/>
          <w:szCs w:val="24"/>
        </w:rPr>
        <w:t xml:space="preserve"> </w:t>
      </w:r>
      <w:r w:rsidRPr="00DF5EFE">
        <w:rPr>
          <w:sz w:val="24"/>
          <w:szCs w:val="24"/>
        </w:rPr>
        <w:t>, 673–678.</w:t>
      </w:r>
    </w:p>
    <w:p w:rsidR="00235A0C" w:rsidRPr="00AB34E8" w:rsidRDefault="00837754" w:rsidP="00235A0C">
      <w:pPr>
        <w:pStyle w:val="Irodalom1"/>
        <w:spacing w:line="480" w:lineRule="auto"/>
        <w:ind w:left="0" w:firstLine="0"/>
      </w:pPr>
      <w:hyperlink r:id="rId57" w:history="1">
        <w:r w:rsidR="00235A0C" w:rsidRPr="00DF5EFE">
          <w:t>http://www.irisro.org/pedagogia2013januar/0711ZsoterBoglarka.pdf</w:t>
        </w:r>
      </w:hyperlink>
      <w:r w:rsidR="00235A0C" w:rsidRPr="00DF5EFE">
        <w:rPr>
          <w:sz w:val="24"/>
          <w:szCs w:val="24"/>
        </w:rPr>
        <w:t xml:space="preserve"> Lekérdezve: 2015.01.20.</w:t>
      </w:r>
    </w:p>
    <w:p w:rsidR="00E24D49" w:rsidRPr="00306EF1" w:rsidRDefault="00E24D49" w:rsidP="00D065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4D49" w:rsidRPr="00306EF1" w:rsidSect="00B36EF2">
      <w:footerReference w:type="default" r:id="rId5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54" w:rsidRDefault="00837754" w:rsidP="00CC3B49">
      <w:pPr>
        <w:spacing w:after="0" w:line="240" w:lineRule="auto"/>
      </w:pPr>
      <w:r>
        <w:separator/>
      </w:r>
    </w:p>
  </w:endnote>
  <w:endnote w:type="continuationSeparator" w:id="0">
    <w:p w:rsidR="00837754" w:rsidRDefault="00837754" w:rsidP="00CC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8526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392" w:rsidRPr="00CC3B49" w:rsidRDefault="00744392">
        <w:pPr>
          <w:pStyle w:val="llb"/>
          <w:jc w:val="center"/>
          <w:rPr>
            <w:rFonts w:ascii="Times New Roman" w:hAnsi="Times New Roman" w:cs="Times New Roman"/>
          </w:rPr>
        </w:pPr>
        <w:r w:rsidRPr="00CC3B49">
          <w:rPr>
            <w:rFonts w:ascii="Times New Roman" w:hAnsi="Times New Roman" w:cs="Times New Roman"/>
          </w:rPr>
          <w:fldChar w:fldCharType="begin"/>
        </w:r>
        <w:r w:rsidRPr="00CC3B49">
          <w:rPr>
            <w:rFonts w:ascii="Times New Roman" w:hAnsi="Times New Roman" w:cs="Times New Roman"/>
          </w:rPr>
          <w:instrText>PAGE   \* MERGEFORMAT</w:instrText>
        </w:r>
        <w:r w:rsidRPr="00CC3B49">
          <w:rPr>
            <w:rFonts w:ascii="Times New Roman" w:hAnsi="Times New Roman" w:cs="Times New Roman"/>
          </w:rPr>
          <w:fldChar w:fldCharType="separate"/>
        </w:r>
        <w:r w:rsidR="003A6C5A">
          <w:rPr>
            <w:rFonts w:ascii="Times New Roman" w:hAnsi="Times New Roman" w:cs="Times New Roman"/>
            <w:noProof/>
          </w:rPr>
          <w:t>20</w:t>
        </w:r>
        <w:r w:rsidRPr="00CC3B49">
          <w:rPr>
            <w:rFonts w:ascii="Times New Roman" w:hAnsi="Times New Roman" w:cs="Times New Roman"/>
          </w:rPr>
          <w:fldChar w:fldCharType="end"/>
        </w:r>
      </w:p>
    </w:sdtContent>
  </w:sdt>
  <w:p w:rsidR="00744392" w:rsidRDefault="007443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54" w:rsidRDefault="00837754" w:rsidP="00CC3B49">
      <w:pPr>
        <w:spacing w:after="0" w:line="240" w:lineRule="auto"/>
      </w:pPr>
      <w:r>
        <w:separator/>
      </w:r>
    </w:p>
  </w:footnote>
  <w:footnote w:type="continuationSeparator" w:id="0">
    <w:p w:rsidR="00837754" w:rsidRDefault="00837754" w:rsidP="00CC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70D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C17A4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BA426B"/>
    <w:multiLevelType w:val="hybridMultilevel"/>
    <w:tmpl w:val="7690E438"/>
    <w:lvl w:ilvl="0" w:tplc="34F042F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04B1"/>
    <w:multiLevelType w:val="hybridMultilevel"/>
    <w:tmpl w:val="E03CFF3E"/>
    <w:lvl w:ilvl="0" w:tplc="040E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BBD19A7"/>
    <w:multiLevelType w:val="multilevel"/>
    <w:tmpl w:val="AF00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A3A0F5B"/>
    <w:multiLevelType w:val="multilevel"/>
    <w:tmpl w:val="782CA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C3E5E4B"/>
    <w:multiLevelType w:val="hybridMultilevel"/>
    <w:tmpl w:val="DE702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E5DA5"/>
    <w:multiLevelType w:val="hybridMultilevel"/>
    <w:tmpl w:val="A25E7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641C"/>
    <w:multiLevelType w:val="hybridMultilevel"/>
    <w:tmpl w:val="C6F40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C5"/>
    <w:rsid w:val="00007740"/>
    <w:rsid w:val="00020007"/>
    <w:rsid w:val="0002077A"/>
    <w:rsid w:val="00031226"/>
    <w:rsid w:val="00042737"/>
    <w:rsid w:val="00046A7A"/>
    <w:rsid w:val="00054D7C"/>
    <w:rsid w:val="00064D92"/>
    <w:rsid w:val="00066AA4"/>
    <w:rsid w:val="00075805"/>
    <w:rsid w:val="00083D91"/>
    <w:rsid w:val="00083E1C"/>
    <w:rsid w:val="00090930"/>
    <w:rsid w:val="000951D4"/>
    <w:rsid w:val="000D5781"/>
    <w:rsid w:val="000E7D11"/>
    <w:rsid w:val="000F5C81"/>
    <w:rsid w:val="00101239"/>
    <w:rsid w:val="00104CD1"/>
    <w:rsid w:val="0010763D"/>
    <w:rsid w:val="00115AD8"/>
    <w:rsid w:val="00117FAB"/>
    <w:rsid w:val="00124EE2"/>
    <w:rsid w:val="00126A98"/>
    <w:rsid w:val="00130039"/>
    <w:rsid w:val="00135170"/>
    <w:rsid w:val="001358E6"/>
    <w:rsid w:val="00144730"/>
    <w:rsid w:val="001471C2"/>
    <w:rsid w:val="0015534A"/>
    <w:rsid w:val="0015654A"/>
    <w:rsid w:val="00165782"/>
    <w:rsid w:val="001672C2"/>
    <w:rsid w:val="00174110"/>
    <w:rsid w:val="001745E2"/>
    <w:rsid w:val="00174FB3"/>
    <w:rsid w:val="0018281D"/>
    <w:rsid w:val="00184615"/>
    <w:rsid w:val="00187619"/>
    <w:rsid w:val="00193264"/>
    <w:rsid w:val="001A1B8D"/>
    <w:rsid w:val="001B7EB5"/>
    <w:rsid w:val="001D4F20"/>
    <w:rsid w:val="001E0517"/>
    <w:rsid w:val="001E6EEB"/>
    <w:rsid w:val="001F7369"/>
    <w:rsid w:val="002013B0"/>
    <w:rsid w:val="002107F2"/>
    <w:rsid w:val="002108A5"/>
    <w:rsid w:val="00216FCF"/>
    <w:rsid w:val="00220C64"/>
    <w:rsid w:val="0022258F"/>
    <w:rsid w:val="00230FFE"/>
    <w:rsid w:val="00235A0C"/>
    <w:rsid w:val="00254684"/>
    <w:rsid w:val="00260338"/>
    <w:rsid w:val="00260993"/>
    <w:rsid w:val="00274504"/>
    <w:rsid w:val="00274FB3"/>
    <w:rsid w:val="00283DAE"/>
    <w:rsid w:val="0028693D"/>
    <w:rsid w:val="00286C41"/>
    <w:rsid w:val="00287AE6"/>
    <w:rsid w:val="00287BF6"/>
    <w:rsid w:val="002909EC"/>
    <w:rsid w:val="00291288"/>
    <w:rsid w:val="002935BD"/>
    <w:rsid w:val="002935F9"/>
    <w:rsid w:val="002A2DFB"/>
    <w:rsid w:val="002C12BD"/>
    <w:rsid w:val="002C5C1D"/>
    <w:rsid w:val="002D19BB"/>
    <w:rsid w:val="002D4E66"/>
    <w:rsid w:val="002F6340"/>
    <w:rsid w:val="00306EF1"/>
    <w:rsid w:val="00307056"/>
    <w:rsid w:val="003134D2"/>
    <w:rsid w:val="00330B7A"/>
    <w:rsid w:val="0034502B"/>
    <w:rsid w:val="00350AAA"/>
    <w:rsid w:val="0035345D"/>
    <w:rsid w:val="00356873"/>
    <w:rsid w:val="0037087D"/>
    <w:rsid w:val="00374B43"/>
    <w:rsid w:val="003770EE"/>
    <w:rsid w:val="0038606A"/>
    <w:rsid w:val="003A6C5A"/>
    <w:rsid w:val="003C0F4B"/>
    <w:rsid w:val="003D561B"/>
    <w:rsid w:val="003D6CFF"/>
    <w:rsid w:val="003E62B2"/>
    <w:rsid w:val="003F7C56"/>
    <w:rsid w:val="00401D49"/>
    <w:rsid w:val="00450A2F"/>
    <w:rsid w:val="00450C73"/>
    <w:rsid w:val="004534A2"/>
    <w:rsid w:val="00454968"/>
    <w:rsid w:val="00473ECE"/>
    <w:rsid w:val="00493F43"/>
    <w:rsid w:val="004949BE"/>
    <w:rsid w:val="004A242A"/>
    <w:rsid w:val="004B3DD5"/>
    <w:rsid w:val="004B4091"/>
    <w:rsid w:val="004B41AC"/>
    <w:rsid w:val="004B48B6"/>
    <w:rsid w:val="004D2A88"/>
    <w:rsid w:val="005006B2"/>
    <w:rsid w:val="00510388"/>
    <w:rsid w:val="00514688"/>
    <w:rsid w:val="0051527D"/>
    <w:rsid w:val="00526CA8"/>
    <w:rsid w:val="0053610E"/>
    <w:rsid w:val="00542A7A"/>
    <w:rsid w:val="005433B4"/>
    <w:rsid w:val="00554D29"/>
    <w:rsid w:val="00556F5A"/>
    <w:rsid w:val="0057165B"/>
    <w:rsid w:val="00571711"/>
    <w:rsid w:val="00572565"/>
    <w:rsid w:val="005765BD"/>
    <w:rsid w:val="0058678A"/>
    <w:rsid w:val="00587E48"/>
    <w:rsid w:val="005A43FC"/>
    <w:rsid w:val="005A4917"/>
    <w:rsid w:val="005A503C"/>
    <w:rsid w:val="005A5738"/>
    <w:rsid w:val="005F01FC"/>
    <w:rsid w:val="005F66E9"/>
    <w:rsid w:val="00605D7B"/>
    <w:rsid w:val="00622A84"/>
    <w:rsid w:val="00623EA6"/>
    <w:rsid w:val="006339C0"/>
    <w:rsid w:val="00636B49"/>
    <w:rsid w:val="00651CA3"/>
    <w:rsid w:val="00653FA4"/>
    <w:rsid w:val="00661746"/>
    <w:rsid w:val="00662C56"/>
    <w:rsid w:val="00667FA6"/>
    <w:rsid w:val="00671E60"/>
    <w:rsid w:val="00672EDE"/>
    <w:rsid w:val="0067363B"/>
    <w:rsid w:val="00681E25"/>
    <w:rsid w:val="006949E3"/>
    <w:rsid w:val="00695A73"/>
    <w:rsid w:val="00697447"/>
    <w:rsid w:val="006C1021"/>
    <w:rsid w:val="006C39AE"/>
    <w:rsid w:val="006E303F"/>
    <w:rsid w:val="006E5A9C"/>
    <w:rsid w:val="006E6851"/>
    <w:rsid w:val="006E6C42"/>
    <w:rsid w:val="00701A63"/>
    <w:rsid w:val="007028D8"/>
    <w:rsid w:val="007070CE"/>
    <w:rsid w:val="00717EC9"/>
    <w:rsid w:val="007214CC"/>
    <w:rsid w:val="00722ED7"/>
    <w:rsid w:val="00730AF1"/>
    <w:rsid w:val="007314D7"/>
    <w:rsid w:val="007334AD"/>
    <w:rsid w:val="00733622"/>
    <w:rsid w:val="00735707"/>
    <w:rsid w:val="00742452"/>
    <w:rsid w:val="00744392"/>
    <w:rsid w:val="00745DDD"/>
    <w:rsid w:val="00753B06"/>
    <w:rsid w:val="00775B91"/>
    <w:rsid w:val="007903BD"/>
    <w:rsid w:val="00790FD3"/>
    <w:rsid w:val="007A4B8F"/>
    <w:rsid w:val="007B7986"/>
    <w:rsid w:val="007C089E"/>
    <w:rsid w:val="007C3262"/>
    <w:rsid w:val="007E37BA"/>
    <w:rsid w:val="007E4141"/>
    <w:rsid w:val="007E76FA"/>
    <w:rsid w:val="007F19F7"/>
    <w:rsid w:val="007F3E42"/>
    <w:rsid w:val="00803082"/>
    <w:rsid w:val="00811DCF"/>
    <w:rsid w:val="008214BA"/>
    <w:rsid w:val="0083026C"/>
    <w:rsid w:val="00836900"/>
    <w:rsid w:val="00837754"/>
    <w:rsid w:val="00866617"/>
    <w:rsid w:val="00871F82"/>
    <w:rsid w:val="0087457C"/>
    <w:rsid w:val="00882F3A"/>
    <w:rsid w:val="00886B0B"/>
    <w:rsid w:val="008A347E"/>
    <w:rsid w:val="008A6891"/>
    <w:rsid w:val="008D02DE"/>
    <w:rsid w:val="008D2052"/>
    <w:rsid w:val="008D3934"/>
    <w:rsid w:val="008E1BF1"/>
    <w:rsid w:val="00904316"/>
    <w:rsid w:val="0090642E"/>
    <w:rsid w:val="0091087F"/>
    <w:rsid w:val="00910F45"/>
    <w:rsid w:val="00921D7A"/>
    <w:rsid w:val="00923295"/>
    <w:rsid w:val="0093071A"/>
    <w:rsid w:val="0093282E"/>
    <w:rsid w:val="0093522D"/>
    <w:rsid w:val="009442FC"/>
    <w:rsid w:val="00944EA9"/>
    <w:rsid w:val="00951069"/>
    <w:rsid w:val="00956E18"/>
    <w:rsid w:val="00962F7E"/>
    <w:rsid w:val="00972123"/>
    <w:rsid w:val="009776D2"/>
    <w:rsid w:val="009806F4"/>
    <w:rsid w:val="009A2148"/>
    <w:rsid w:val="009B206D"/>
    <w:rsid w:val="009B3FA3"/>
    <w:rsid w:val="009D1E2F"/>
    <w:rsid w:val="009D4EFD"/>
    <w:rsid w:val="00A10F4C"/>
    <w:rsid w:val="00A14E5E"/>
    <w:rsid w:val="00A16A53"/>
    <w:rsid w:val="00A205C7"/>
    <w:rsid w:val="00A322B8"/>
    <w:rsid w:val="00A36902"/>
    <w:rsid w:val="00A42163"/>
    <w:rsid w:val="00A563A5"/>
    <w:rsid w:val="00A57E60"/>
    <w:rsid w:val="00A6120C"/>
    <w:rsid w:val="00A63E8F"/>
    <w:rsid w:val="00A75CF3"/>
    <w:rsid w:val="00A81046"/>
    <w:rsid w:val="00A812A3"/>
    <w:rsid w:val="00A85257"/>
    <w:rsid w:val="00A86B22"/>
    <w:rsid w:val="00A92BA9"/>
    <w:rsid w:val="00A9305E"/>
    <w:rsid w:val="00A95EA1"/>
    <w:rsid w:val="00A97B24"/>
    <w:rsid w:val="00AA45F6"/>
    <w:rsid w:val="00AB1687"/>
    <w:rsid w:val="00AB56EF"/>
    <w:rsid w:val="00AC3517"/>
    <w:rsid w:val="00AC76FB"/>
    <w:rsid w:val="00AC7C6C"/>
    <w:rsid w:val="00AD4626"/>
    <w:rsid w:val="00AE209D"/>
    <w:rsid w:val="00B05AC2"/>
    <w:rsid w:val="00B0724A"/>
    <w:rsid w:val="00B20132"/>
    <w:rsid w:val="00B2553B"/>
    <w:rsid w:val="00B27D75"/>
    <w:rsid w:val="00B27E7C"/>
    <w:rsid w:val="00B333DF"/>
    <w:rsid w:val="00B34B18"/>
    <w:rsid w:val="00B36EF2"/>
    <w:rsid w:val="00B375DF"/>
    <w:rsid w:val="00B84409"/>
    <w:rsid w:val="00B84BED"/>
    <w:rsid w:val="00B8766D"/>
    <w:rsid w:val="00B924CF"/>
    <w:rsid w:val="00BB534A"/>
    <w:rsid w:val="00BC028F"/>
    <w:rsid w:val="00BC0821"/>
    <w:rsid w:val="00BC0878"/>
    <w:rsid w:val="00BC67BB"/>
    <w:rsid w:val="00BE5070"/>
    <w:rsid w:val="00C21EC5"/>
    <w:rsid w:val="00C339E5"/>
    <w:rsid w:val="00C55FAB"/>
    <w:rsid w:val="00C608C2"/>
    <w:rsid w:val="00C61B07"/>
    <w:rsid w:val="00C85A1C"/>
    <w:rsid w:val="00CA1E70"/>
    <w:rsid w:val="00CB16D9"/>
    <w:rsid w:val="00CB3FFC"/>
    <w:rsid w:val="00CB44F0"/>
    <w:rsid w:val="00CB76DA"/>
    <w:rsid w:val="00CC3B49"/>
    <w:rsid w:val="00CC51C8"/>
    <w:rsid w:val="00CD51B6"/>
    <w:rsid w:val="00CD7A06"/>
    <w:rsid w:val="00CF08E8"/>
    <w:rsid w:val="00CF6356"/>
    <w:rsid w:val="00CF7588"/>
    <w:rsid w:val="00D00F56"/>
    <w:rsid w:val="00D0496F"/>
    <w:rsid w:val="00D065D0"/>
    <w:rsid w:val="00D06C73"/>
    <w:rsid w:val="00D118DB"/>
    <w:rsid w:val="00D20133"/>
    <w:rsid w:val="00D27AEE"/>
    <w:rsid w:val="00D3012B"/>
    <w:rsid w:val="00D425E1"/>
    <w:rsid w:val="00D42D31"/>
    <w:rsid w:val="00D463AE"/>
    <w:rsid w:val="00D71A22"/>
    <w:rsid w:val="00D71EED"/>
    <w:rsid w:val="00D75DC4"/>
    <w:rsid w:val="00D76909"/>
    <w:rsid w:val="00D84C43"/>
    <w:rsid w:val="00D92F45"/>
    <w:rsid w:val="00DA70CC"/>
    <w:rsid w:val="00DB5A59"/>
    <w:rsid w:val="00DB7EB9"/>
    <w:rsid w:val="00DD4050"/>
    <w:rsid w:val="00DD457C"/>
    <w:rsid w:val="00DD546C"/>
    <w:rsid w:val="00DE6E94"/>
    <w:rsid w:val="00E0323A"/>
    <w:rsid w:val="00E05B9B"/>
    <w:rsid w:val="00E20F97"/>
    <w:rsid w:val="00E2371B"/>
    <w:rsid w:val="00E24D49"/>
    <w:rsid w:val="00E31105"/>
    <w:rsid w:val="00E35A56"/>
    <w:rsid w:val="00E36965"/>
    <w:rsid w:val="00E53EA5"/>
    <w:rsid w:val="00E56BFB"/>
    <w:rsid w:val="00E60EB9"/>
    <w:rsid w:val="00E62706"/>
    <w:rsid w:val="00E802E6"/>
    <w:rsid w:val="00E900E4"/>
    <w:rsid w:val="00EB43EC"/>
    <w:rsid w:val="00EC2536"/>
    <w:rsid w:val="00ED504E"/>
    <w:rsid w:val="00EE5E6E"/>
    <w:rsid w:val="00F013FA"/>
    <w:rsid w:val="00F234C0"/>
    <w:rsid w:val="00F36DBA"/>
    <w:rsid w:val="00F43AF7"/>
    <w:rsid w:val="00F525FC"/>
    <w:rsid w:val="00F6312C"/>
    <w:rsid w:val="00F67FAE"/>
    <w:rsid w:val="00F74398"/>
    <w:rsid w:val="00F74471"/>
    <w:rsid w:val="00F85DCD"/>
    <w:rsid w:val="00F9045A"/>
    <w:rsid w:val="00F970A7"/>
    <w:rsid w:val="00FA5E2F"/>
    <w:rsid w:val="00FA79CD"/>
    <w:rsid w:val="00FB18AD"/>
    <w:rsid w:val="00FB4F5A"/>
    <w:rsid w:val="00FB5B82"/>
    <w:rsid w:val="00FC318C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D7C1E-C6E1-4407-8369-21FFCB47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6EF2"/>
  </w:style>
  <w:style w:type="paragraph" w:styleId="Cmsor1">
    <w:name w:val="heading 1"/>
    <w:basedOn w:val="Norml"/>
    <w:next w:val="Norml"/>
    <w:link w:val="Cmsor1Char"/>
    <w:uiPriority w:val="9"/>
    <w:qFormat/>
    <w:rsid w:val="00753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9F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71EED"/>
    <w:pPr>
      <w:ind w:left="720"/>
      <w:contextualSpacing/>
    </w:pPr>
  </w:style>
  <w:style w:type="table" w:styleId="Rcsostblzat">
    <w:name w:val="Table Grid"/>
    <w:basedOn w:val="Normltblzat"/>
    <w:uiPriority w:val="59"/>
    <w:rsid w:val="0025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C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B49"/>
  </w:style>
  <w:style w:type="paragraph" w:styleId="llb">
    <w:name w:val="footer"/>
    <w:basedOn w:val="Norml"/>
    <w:link w:val="llbChar"/>
    <w:uiPriority w:val="99"/>
    <w:unhideWhenUsed/>
    <w:rsid w:val="00CC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B49"/>
  </w:style>
  <w:style w:type="character" w:customStyle="1" w:styleId="Cmsor1Char">
    <w:name w:val="Címsor 1 Char"/>
    <w:basedOn w:val="Bekezdsalapbettpusa"/>
    <w:link w:val="Cmsor1"/>
    <w:uiPriority w:val="9"/>
    <w:rsid w:val="00753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elsorols3">
    <w:name w:val="Felsorolás3"/>
    <w:basedOn w:val="Norml"/>
    <w:rsid w:val="00753B06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character" w:styleId="Lbjegyzet-hivatkozs">
    <w:name w:val="footnote reference"/>
    <w:aliases w:val="Footnote symbol"/>
    <w:uiPriority w:val="99"/>
    <w:rsid w:val="00753B06"/>
    <w:rPr>
      <w:vertAlign w:val="superscript"/>
    </w:rPr>
  </w:style>
  <w:style w:type="paragraph" w:styleId="Lbjegyzetszveg">
    <w:name w:val="footnote text"/>
    <w:aliases w:val="Footnote, Char1, Char Char Char,Lábjegyzet-szöveg"/>
    <w:basedOn w:val="Norml"/>
    <w:link w:val="LbjegyzetszvegChar"/>
    <w:uiPriority w:val="99"/>
    <w:rsid w:val="00753B06"/>
    <w:pPr>
      <w:tabs>
        <w:tab w:val="left" w:pos="227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LbjegyzetszvegChar">
    <w:name w:val="Lábjegyzetszöveg Char"/>
    <w:aliases w:val="Footnote Char, Char1 Char, Char Char Char Char,Lábjegyzet-szöveg Char"/>
    <w:basedOn w:val="Bekezdsalapbettpusa"/>
    <w:link w:val="Lbjegyzetszveg"/>
    <w:uiPriority w:val="99"/>
    <w:rsid w:val="00753B0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53B06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753B06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753B06"/>
    <w:rPr>
      <w:color w:val="0000FF" w:themeColor="hyperlink"/>
      <w:u w:val="single"/>
    </w:rPr>
  </w:style>
  <w:style w:type="paragraph" w:customStyle="1" w:styleId="Irodalom1">
    <w:name w:val="Irodalom1"/>
    <w:basedOn w:val="Norml"/>
    <w:rsid w:val="00951069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hyperlink" Target="http://dx.doi.org/10.5038/1936-4660.5.1.2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hyperlink" Target="http://www.asz.hu/tanulmanyok/2013/kutatasi-jelentes-felmeres-a-felsooktatasban-tanulo-fiatalok-penzugyi-kulturajarol/t353.pdf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hyperlink" Target="http://dx.doi.org/10.5038/1936-4660.6.2.1" TargetMode="Externa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fontTable" Target="fontTable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hyperlink" Target="http://dx.doi.org/10.1111/j.1745-6606.2010.01173.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hyperlink" Target="http://www.irisro.org/pedagogia2013januar/0711ZsoterBoglarka.pdf" TargetMode="Externa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hyperlink" Target="http://dx.doi.org/10.1787/5k9csfs90fr4-en" TargetMode="External"/><Relationship Id="rId6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tori%202015\Emp&#237;ria\2015\Egyetemista\Teszteredm&#233;nyek_2015.08.16.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tori%202015\Emp&#237;ria\2015\Egyetemista\Teszteredm&#233;nyek_2015.08.16.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tori%202015\Emp&#237;ria\2015\Egyetemista\Teszteredm&#233;nyek_2015.08.16.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tori%202015\Emp&#237;ria\2015\Egyetemista\Teszteredm&#233;nyek_2015.08.16.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tori%202015\Emp&#237;ria\2015\Egyetemista\Teszteredm&#233;nyek_2015.08.16.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tori%202015\Emp&#237;ria\2015\Egyetemista\Teszteredm&#233;nyek_2015.08.16.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tori%202015\Emp&#237;ria\2015\Egyetemista\Teszteredm&#233;nyek_2015.08.16.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nulm&#225;ny\Teszteredm&#233;nyek_2015.08.16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40191229805471E-2"/>
          <c:y val="0.11805555555555555"/>
          <c:w val="0.49291872733267394"/>
          <c:h val="0.712962962962962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5E1-4F04-AA7E-4FDC8D3649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5E1-4F04-AA7E-4FDC8D3649EB}"/>
              </c:ext>
            </c:extLst>
          </c:dPt>
          <c:dPt>
            <c:idx val="2"/>
            <c:bubble3D val="0"/>
            <c:explosion val="25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5E1-4F04-AA7E-4FDC8D3649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5E1-4F04-AA7E-4FDC8D3649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15E1-4F04-AA7E-4FDC8D3649EB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15E1-4F04-AA7E-4FDC8D3649EB}"/>
                </c:ext>
              </c:extLst>
            </c:dLbl>
            <c:dLbl>
              <c:idx val="4"/>
              <c:layout>
                <c:manualLayout>
                  <c:x val="3.5591823277283177E-2"/>
                  <c:y val="-9.259259259259281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E1-4F04-AA7E-4FDC8D3649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Bank!$B$3:$B$7</c:f>
              <c:strCache>
                <c:ptCount val="5"/>
                <c:pt idx="0">
                  <c:v>Nem tudom ezt az összeget elhelyezni, mert a minimális banki betét értéke 100 ezer forint.</c:v>
                </c:pt>
                <c:pt idx="1">
                  <c:v>A bank a pénzemet a páncéltermében őrzi.</c:v>
                </c:pt>
                <c:pt idx="2">
                  <c:v>A bank használja a pénzemet (például hitelt nyújt).</c:v>
                </c:pt>
                <c:pt idx="3">
                  <c:v>Külföldre viszik a pénzemet és aranyat vesznek belőle.</c:v>
                </c:pt>
                <c:pt idx="4">
                  <c:v>Nem tudom.</c:v>
                </c:pt>
              </c:strCache>
            </c:strRef>
          </c:cat>
          <c:val>
            <c:numRef>
              <c:f>Bank!$E$3:$E$7</c:f>
              <c:numCache>
                <c:formatCode>###0.0</c:formatCode>
                <c:ptCount val="5"/>
                <c:pt idx="0">
                  <c:v>15.467904098994586</c:v>
                </c:pt>
                <c:pt idx="1">
                  <c:v>11.291569992266048</c:v>
                </c:pt>
                <c:pt idx="2">
                  <c:v>62.587006960556842</c:v>
                </c:pt>
                <c:pt idx="3">
                  <c:v>5.6651198762567674</c:v>
                </c:pt>
                <c:pt idx="4">
                  <c:v>4.9883990719257545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E1-4F04-AA7E-4FDC8D3649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2983728981206724"/>
          <c:y val="4.98549139690872E-2"/>
          <c:w val="0.45760089020771516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49291872733267394"/>
          <c:h val="0.71296296296296291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3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4B2-4C97-B459-92EC0560F61F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4B2-4C97-B459-92EC0560F61F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4B2-4C97-B459-92EC0560F61F}"/>
              </c:ext>
            </c:extLst>
          </c:dPt>
          <c:dPt>
            <c:idx val="3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4B2-4C97-B459-92EC0560F61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4B2-4C97-B459-92EC0560F61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4B2-4C97-B459-92EC0560F61F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4B2-4C97-B459-92EC0560F6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Általános!$B$20:$B$24</c:f>
              <c:strCache>
                <c:ptCount val="5"/>
                <c:pt idx="0">
                  <c:v>Nemzeti Adó- és Vámhivatal</c:v>
                </c:pt>
                <c:pt idx="1">
                  <c:v>Nemzeti Adatvédelmi Hivatal</c:v>
                </c:pt>
                <c:pt idx="2">
                  <c:v>Nemzeti Alkotmányvédelmi Hivatal</c:v>
                </c:pt>
                <c:pt idx="3">
                  <c:v>Nemzeti Adóvégrehajtó Vállalat</c:v>
                </c:pt>
                <c:pt idx="4">
                  <c:v>Nem tudom.</c:v>
                </c:pt>
              </c:strCache>
            </c:strRef>
          </c:cat>
          <c:val>
            <c:numRef>
              <c:f>Általános!$E$20:$E$24</c:f>
              <c:numCache>
                <c:formatCode>###0.0</c:formatCode>
                <c:ptCount val="5"/>
                <c:pt idx="0">
                  <c:v>89.175557710960234</c:v>
                </c:pt>
                <c:pt idx="1">
                  <c:v>1.9786614936954414</c:v>
                </c:pt>
                <c:pt idx="2">
                  <c:v>3.1813773035887487</c:v>
                </c:pt>
                <c:pt idx="3">
                  <c:v>3.8797284190106693</c:v>
                </c:pt>
                <c:pt idx="4">
                  <c:v>1.7846750727449079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4B2-4C97-B459-92EC0560F6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2983728981206724"/>
          <c:y val="4.98549139690872E-2"/>
          <c:w val="0.45760089020771516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6410237388724038"/>
          <c:h val="0.814814814814814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FB6-4CFE-979F-61FC213766E8}"/>
              </c:ext>
            </c:extLst>
          </c:dPt>
          <c:dPt>
            <c:idx val="1"/>
            <c:bubble3D val="0"/>
            <c:explosion val="1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FB6-4CFE-979F-61FC213766E8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FB6-4CFE-979F-61FC213766E8}"/>
              </c:ext>
            </c:extLst>
          </c:dPt>
          <c:dPt>
            <c:idx val="3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FB6-4CFE-979F-61FC213766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FB6-4CFE-979F-61FC213766E8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FB6-4CFE-979F-61FC213766E8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B6-4CFE-979F-61FC213766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Általános!$B$37:$B$41</c:f>
              <c:strCache>
                <c:ptCount val="5"/>
                <c:pt idx="0">
                  <c:v>0,6%</c:v>
                </c:pt>
                <c:pt idx="1">
                  <c:v>7,7%</c:v>
                </c:pt>
                <c:pt idx="2">
                  <c:v>24,6%</c:v>
                </c:pt>
                <c:pt idx="3">
                  <c:v>56,3%</c:v>
                </c:pt>
                <c:pt idx="4">
                  <c:v>Nem tudom.</c:v>
                </c:pt>
              </c:strCache>
            </c:strRef>
          </c:cat>
          <c:val>
            <c:numRef>
              <c:f>Általános!$E$37:$E$41</c:f>
              <c:numCache>
                <c:formatCode>###0.0</c:formatCode>
                <c:ptCount val="5"/>
                <c:pt idx="0">
                  <c:v>5.766990291262136</c:v>
                </c:pt>
                <c:pt idx="1">
                  <c:v>48.893203883495147</c:v>
                </c:pt>
                <c:pt idx="2">
                  <c:v>31.49514563106796</c:v>
                </c:pt>
                <c:pt idx="3">
                  <c:v>4.9320388349514559</c:v>
                </c:pt>
                <c:pt idx="4">
                  <c:v>8.9126213592233015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B6-4CFE-979F-61FC213766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742982195845697"/>
          <c:y val="4.98549139690872E-2"/>
          <c:w val="0.30267177711836463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6410237388724038"/>
          <c:h val="0.81481481481481477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9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EE2-4654-AAD8-09627FA48FAB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EE2-4654-AAD8-09627FA48FAB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EE2-4654-AAD8-09627FA48FAB}"/>
              </c:ext>
            </c:extLst>
          </c:dPt>
          <c:dPt>
            <c:idx val="3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EE2-4654-AAD8-09627FA48FA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EE2-4654-AAD8-09627FA48FAB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AEE2-4654-AAD8-09627FA48FAB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EE2-4654-AAD8-09627FA48F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Általános!$B$53:$B$57</c:f>
              <c:strCache>
                <c:ptCount val="5"/>
                <c:pt idx="0">
                  <c:v>Egy év alatt a folyasztói árak 3 százalékkal növekedtek.</c:v>
                </c:pt>
                <c:pt idx="1">
                  <c:v>Egy év alatt a fogyasztói árak 3 százalékkal csökkentek.</c:v>
                </c:pt>
                <c:pt idx="2">
                  <c:v>Egy év alatt 3 százalékkal nőtt a gazdaság teljesítménye.</c:v>
                </c:pt>
                <c:pt idx="3">
                  <c:v>Egy év alatt 3 százalékkal csökkent a gazdaság teljesítménye.</c:v>
                </c:pt>
                <c:pt idx="4">
                  <c:v>Nem tudom.</c:v>
                </c:pt>
              </c:strCache>
            </c:strRef>
          </c:cat>
          <c:val>
            <c:numRef>
              <c:f>Általános!$E$53:$E$57</c:f>
              <c:numCache>
                <c:formatCode>###0.0</c:formatCode>
                <c:ptCount val="5"/>
                <c:pt idx="0">
                  <c:v>52.237071470075534</c:v>
                </c:pt>
                <c:pt idx="1">
                  <c:v>11.756730582994383</c:v>
                </c:pt>
                <c:pt idx="2">
                  <c:v>13.732326166957195</c:v>
                </c:pt>
                <c:pt idx="3">
                  <c:v>17.199302730970366</c:v>
                </c:pt>
                <c:pt idx="4">
                  <c:v>5.0745690490025179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EE2-4654-AAD8-09627FA48F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7848549291130889"/>
          <c:y val="6.3743802857976081E-2"/>
          <c:w val="0.30267177711836463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6410237388724038"/>
          <c:h val="0.814814814814814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524-4382-8782-1C6D38CD9E1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24-4382-8782-1C6D38CD9E14}"/>
              </c:ext>
            </c:extLst>
          </c:dPt>
          <c:dPt>
            <c:idx val="2"/>
            <c:bubble3D val="0"/>
            <c:explosion val="25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24-4382-8782-1C6D38CD9E14}"/>
              </c:ext>
            </c:extLst>
          </c:dPt>
          <c:dPt>
            <c:idx val="3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24-4382-8782-1C6D38CD9E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524-4382-8782-1C6D38CD9E14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78.3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24-4382-8782-1C6D38CD9E14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24-4382-8782-1C6D38CD9E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Általános!$B$69:$B$73</c:f>
              <c:strCache>
                <c:ptCount val="5"/>
                <c:pt idx="0">
                  <c:v>30 ezer forintért</c:v>
                </c:pt>
                <c:pt idx="1">
                  <c:v>60 ezer forintért</c:v>
                </c:pt>
                <c:pt idx="2">
                  <c:v>140 ezer forintért</c:v>
                </c:pt>
                <c:pt idx="3">
                  <c:v>170 ezer forintért</c:v>
                </c:pt>
                <c:pt idx="4">
                  <c:v>Nem tudom.</c:v>
                </c:pt>
              </c:strCache>
            </c:strRef>
          </c:cat>
          <c:val>
            <c:numRef>
              <c:f>Általános!$E$69:$E$73</c:f>
              <c:numCache>
                <c:formatCode>###0.0</c:formatCode>
                <c:ptCount val="5"/>
                <c:pt idx="0">
                  <c:v>3.9458413926499034</c:v>
                </c:pt>
                <c:pt idx="1">
                  <c:v>8.3945841392649907</c:v>
                </c:pt>
                <c:pt idx="2">
                  <c:v>78.336557059961322</c:v>
                </c:pt>
                <c:pt idx="3">
                  <c:v>7.1566731141199229</c:v>
                </c:pt>
                <c:pt idx="4">
                  <c:v>2.1663442940038684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524-4382-8782-1C6D38CD9E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3870639630728643"/>
          <c:y val="6.3743802857976081E-2"/>
          <c:w val="0.34245087372238703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073606989779099"/>
          <c:y val="4.7619047619047623E-2"/>
          <c:w val="0.49227992087042532"/>
          <c:h val="0.8483498704980444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Általános!$B$85</c:f>
              <c:strCache>
                <c:ptCount val="1"/>
                <c:pt idx="0">
                  <c:v>helyes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Általános!$C$84:$G$84</c:f>
              <c:strCache>
                <c:ptCount val="5"/>
                <c:pt idx="0">
                  <c:v>Mi a korrupció?</c:v>
                </c:pt>
                <c:pt idx="1">
                  <c:v>Mi a NAV?</c:v>
                </c:pt>
                <c:pt idx="2">
                  <c:v>Mennyi volt Magyarországon 2014-ben a munkanélküliségi ráta értéke?</c:v>
                </c:pt>
                <c:pt idx="3">
                  <c:v>A tv-ben azt mondták, hogy az éves infláció 3%. Mit jelent ez?</c:v>
                </c:pt>
                <c:pt idx="4">
                  <c:v>Egy 200 ezer forintos okostelefont 30 százalékkal leértékeltek. Mennyiért tudod megvenni a készüléket?</c:v>
                </c:pt>
              </c:strCache>
            </c:strRef>
          </c:cat>
          <c:val>
            <c:numRef>
              <c:f>Általános!$C$85:$G$85</c:f>
              <c:numCache>
                <c:formatCode>###0.0</c:formatCode>
                <c:ptCount val="5"/>
                <c:pt idx="0">
                  <c:v>83.166602539438244</c:v>
                </c:pt>
                <c:pt idx="1">
                  <c:v>88.437860715659866</c:v>
                </c:pt>
                <c:pt idx="2">
                  <c:v>48.441708349365143</c:v>
                </c:pt>
                <c:pt idx="3">
                  <c:v>51.885340515582918</c:v>
                </c:pt>
                <c:pt idx="4">
                  <c:v>77.91458253174298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AE-4501-83FE-1C4AAC956E32}"/>
            </c:ext>
          </c:extLst>
        </c:ser>
        <c:ser>
          <c:idx val="1"/>
          <c:order val="1"/>
          <c:tx>
            <c:strRef>
              <c:f>Általános!$B$86</c:f>
              <c:strCache>
                <c:ptCount val="1"/>
                <c:pt idx="0">
                  <c:v>helytelen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Általános!$C$84:$G$84</c:f>
              <c:strCache>
                <c:ptCount val="5"/>
                <c:pt idx="0">
                  <c:v>Mi a korrupció?</c:v>
                </c:pt>
                <c:pt idx="1">
                  <c:v>Mi a NAV?</c:v>
                </c:pt>
                <c:pt idx="2">
                  <c:v>Mennyi volt Magyarországon 2014-ben a munkanélküliségi ráta értéke?</c:v>
                </c:pt>
                <c:pt idx="3">
                  <c:v>A tv-ben azt mondták, hogy az éves infláció 3%. Mit jelent ez?</c:v>
                </c:pt>
                <c:pt idx="4">
                  <c:v>Egy 200 ezer forintos okostelefont 30 százalékkal leértékeltek. Mennyiért tudod megvenni a készüléket?</c:v>
                </c:pt>
              </c:strCache>
            </c:strRef>
          </c:cat>
          <c:val>
            <c:numRef>
              <c:f>Általános!$C$86:$G$86</c:f>
              <c:numCache>
                <c:formatCode>###0.0</c:formatCode>
                <c:ptCount val="5"/>
                <c:pt idx="0">
                  <c:v>16.833397460561756</c:v>
                </c:pt>
                <c:pt idx="1">
                  <c:v>11.56213928434013</c:v>
                </c:pt>
                <c:pt idx="2">
                  <c:v>51.558291650634857</c:v>
                </c:pt>
                <c:pt idx="3">
                  <c:v>48.114659484417082</c:v>
                </c:pt>
                <c:pt idx="4">
                  <c:v>22.08541746825702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AE-4501-83FE-1C4AAC956E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9856896"/>
        <c:axId val="140521984"/>
      </c:barChart>
      <c:catAx>
        <c:axId val="1398568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40521984"/>
        <c:crosses val="autoZero"/>
        <c:auto val="1"/>
        <c:lblAlgn val="ctr"/>
        <c:lblOffset val="100"/>
        <c:noMultiLvlLbl val="0"/>
      </c:catAx>
      <c:valAx>
        <c:axId val="1405219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9856896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0.14096796928161759"/>
          <c:y val="0.89475609846601423"/>
          <c:w val="0.2063780085723706"/>
          <c:h val="6.2310994754706764E-2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49291872733267394"/>
          <c:h val="0.712962962962962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1ED-483D-96D3-BD5147344BB8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1ED-483D-96D3-BD5147344BB8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1ED-483D-96D3-BD5147344BB8}"/>
              </c:ext>
            </c:extLst>
          </c:dPt>
          <c:dPt>
            <c:idx val="3"/>
            <c:bubble3D val="0"/>
            <c:explosion val="15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1ED-483D-96D3-BD5147344B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1ED-483D-96D3-BD5147344BB8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F1ED-483D-96D3-BD5147344BB8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ED-483D-96D3-BD5147344B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Megtakarítások!$B$3:$B$7</c:f>
              <c:strCache>
                <c:ptCount val="5"/>
                <c:pt idx="0">
                  <c:v>Mindig a végső határig feszítsd a húrt.</c:v>
                </c:pt>
                <c:pt idx="1">
                  <c:v>Határidőre be kell fizetni a banki törlesztő részletet.</c:v>
                </c:pt>
                <c:pt idx="2">
                  <c:v>A magasságodnak megfelelő ágyneműt vásárolj!</c:v>
                </c:pt>
                <c:pt idx="3">
                  <c:v>Ne költekezz túl az anyagi lehetőségeiden!</c:v>
                </c:pt>
                <c:pt idx="4">
                  <c:v>Nem tudom.</c:v>
                </c:pt>
              </c:strCache>
            </c:strRef>
          </c:cat>
          <c:val>
            <c:numRef>
              <c:f>Megtakarítások!$E$3:$E$7</c:f>
              <c:numCache>
                <c:formatCode>###0.0</c:formatCode>
                <c:ptCount val="5"/>
                <c:pt idx="0">
                  <c:v>9.0275087175513367</c:v>
                </c:pt>
                <c:pt idx="1">
                  <c:v>6.7415730337078648</c:v>
                </c:pt>
                <c:pt idx="2">
                  <c:v>4.0100736148779541</c:v>
                </c:pt>
                <c:pt idx="3">
                  <c:v>78.167376985664475</c:v>
                </c:pt>
                <c:pt idx="4">
                  <c:v>2.0534676481983727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1ED-483D-96D3-BD5147344B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2983728981206724"/>
          <c:y val="4.98549139690872E-2"/>
          <c:w val="0.45760089020771516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49291872733267394"/>
          <c:h val="0.712962962962962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BDA-4E0C-AC04-4037235E6272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BDA-4E0C-AC04-4037235E6272}"/>
              </c:ext>
            </c:extLst>
          </c:dPt>
          <c:dPt>
            <c:idx val="2"/>
            <c:bubble3D val="0"/>
            <c:explosion val="2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BDA-4E0C-AC04-4037235E6272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BDA-4E0C-AC04-4037235E627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EBDA-4E0C-AC04-4037235E6272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BDA-4E0C-AC04-4037235E6272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DA-4E0C-AC04-4037235E62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Megtakarítások!$B$20:$B$24</c:f>
              <c:strCache>
                <c:ptCount val="5"/>
                <c:pt idx="0">
                  <c:v>A hozamot rendszerint a pluszban kapott összeg mértékével határozzák meg, ezért 5.000 Ft.</c:v>
                </c:pt>
                <c:pt idx="1">
                  <c:v>A hozamot rendszerint a teljes kifizetett összeg értékével határozzák meg, ezért 55.000 Ft.</c:v>
                </c:pt>
                <c:pt idx="2">
                  <c:v>A hozamot általában a kifizetett többlet százalékában határozzák meg, ezért 10%.</c:v>
                </c:pt>
                <c:pt idx="3">
                  <c:v>A hozamot általában a teljes kifizetett összeg százalékában határozzák meg, ezért 110%.</c:v>
                </c:pt>
                <c:pt idx="4">
                  <c:v>Nem tudom.</c:v>
                </c:pt>
              </c:strCache>
            </c:strRef>
          </c:cat>
          <c:val>
            <c:numRef>
              <c:f>Megtakarítások!$E$20:$E$24</c:f>
              <c:numCache>
                <c:formatCode>###0.0</c:formatCode>
                <c:ptCount val="5"/>
                <c:pt idx="0">
                  <c:v>15.969802555168409</c:v>
                </c:pt>
                <c:pt idx="1">
                  <c:v>9.7367402245451018</c:v>
                </c:pt>
                <c:pt idx="2">
                  <c:v>52.806813782423539</c:v>
                </c:pt>
                <c:pt idx="3">
                  <c:v>13.02748741773132</c:v>
                </c:pt>
                <c:pt idx="4">
                  <c:v>8.4591560201316298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BDA-4E0C-AC04-4037235E62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2983728981206724"/>
          <c:y val="4.98549139690872E-2"/>
          <c:w val="0.45760089020771516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5572782723376191"/>
          <c:h val="0.8009259259259259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4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F81-46D4-86FF-66BE2BA2A511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F81-46D4-86FF-66BE2BA2A511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F81-46D4-86FF-66BE2BA2A511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F81-46D4-86FF-66BE2BA2A5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F81-46D4-86FF-66BE2BA2A51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F81-46D4-86FF-66BE2BA2A511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F81-46D4-86FF-66BE2BA2A5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Megtakarítások!$B$37:$B$41</c:f>
              <c:strCache>
                <c:ptCount val="5"/>
                <c:pt idx="0">
                  <c:v>bankbetét</c:v>
                </c:pt>
                <c:pt idx="1">
                  <c:v>részvények</c:v>
                </c:pt>
                <c:pt idx="2">
                  <c:v>arany</c:v>
                </c:pt>
                <c:pt idx="3">
                  <c:v>ingatlan</c:v>
                </c:pt>
                <c:pt idx="4">
                  <c:v>nem tudom</c:v>
                </c:pt>
              </c:strCache>
            </c:strRef>
          </c:cat>
          <c:val>
            <c:numRef>
              <c:f>Megtakarítások!$E$37:$E$41</c:f>
              <c:numCache>
                <c:formatCode>###0.0</c:formatCode>
                <c:ptCount val="5"/>
                <c:pt idx="0">
                  <c:v>61.602477259531646</c:v>
                </c:pt>
                <c:pt idx="1">
                  <c:v>20.418037545964776</c:v>
                </c:pt>
                <c:pt idx="2">
                  <c:v>8.2446293787497584</c:v>
                </c:pt>
                <c:pt idx="3">
                  <c:v>3.5997677569189084</c:v>
                </c:pt>
                <c:pt idx="4">
                  <c:v>6.1350880588349135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F81-46D4-86FF-66BE2BA2A5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6383003626772163"/>
          <c:y val="4.98549139690872E-2"/>
          <c:w val="0.32360814375206065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4107237059017477"/>
          <c:h val="0.7824074074074074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631-48AF-B9E5-3D9F81D834BF}"/>
              </c:ext>
            </c:extLst>
          </c:dPt>
          <c:dPt>
            <c:idx val="1"/>
            <c:bubble3D val="0"/>
            <c:explosion val="7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631-48AF-B9E5-3D9F81D834BF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631-48AF-B9E5-3D9F81D834BF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631-48AF-B9E5-3D9F81D834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631-48AF-B9E5-3D9F81D834BF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B631-48AF-B9E5-3D9F81D834BF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31-48AF-B9E5-3D9F81D834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Megtakarítások!$B$55:$B$59</c:f>
              <c:strCache>
                <c:ptCount val="5"/>
                <c:pt idx="0">
                  <c:v>Ha állandóan költekezik és folyatja a pénzt.</c:v>
                </c:pt>
                <c:pt idx="1">
                  <c:v>Ha határidőre képes kifizetni a tartozásait.</c:v>
                </c:pt>
                <c:pt idx="2">
                  <c:v>Ha egy éven belül képes kifizetni a tartozásait.</c:v>
                </c:pt>
                <c:pt idx="3">
                  <c:v>Ha az adósai rendszeresen fizetnek.</c:v>
                </c:pt>
                <c:pt idx="4">
                  <c:v>Nem tudom.</c:v>
                </c:pt>
              </c:strCache>
            </c:strRef>
          </c:cat>
          <c:val>
            <c:numRef>
              <c:f>Megtakarítások!$E$55:$E$59</c:f>
              <c:numCache>
                <c:formatCode>###0.0</c:formatCode>
                <c:ptCount val="5"/>
                <c:pt idx="0">
                  <c:v>12.329301599687867</c:v>
                </c:pt>
                <c:pt idx="1">
                  <c:v>48.809988294966836</c:v>
                </c:pt>
                <c:pt idx="2">
                  <c:v>11.548966055403824</c:v>
                </c:pt>
                <c:pt idx="3">
                  <c:v>11.041747951619197</c:v>
                </c:pt>
                <c:pt idx="4">
                  <c:v>16.269996098322277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631-48AF-B9E5-3D9F81D834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6383003626772163"/>
          <c:y val="4.98549139690872E-2"/>
          <c:w val="0.32360814375206065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87132377184306"/>
          <c:h val="0.8472222222222222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E3C-488F-8974-EA11C4C5EB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E3C-488F-8974-EA11C4C5EB3B}"/>
              </c:ext>
            </c:extLst>
          </c:dPt>
          <c:dPt>
            <c:idx val="2"/>
            <c:bubble3D val="0"/>
            <c:explosion val="18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E3C-488F-8974-EA11C4C5EB3B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E3C-488F-8974-EA11C4C5EB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E3C-488F-8974-EA11C4C5EB3B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E3C-488F-8974-EA11C4C5EB3B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3C-488F-8974-EA11C4C5EB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Megtakarítások!$B$72:$B$76</c:f>
              <c:strCache>
                <c:ptCount val="5"/>
                <c:pt idx="0">
                  <c:v>2 év</c:v>
                </c:pt>
                <c:pt idx="1">
                  <c:v>2 év 1 hónap</c:v>
                </c:pt>
                <c:pt idx="2">
                  <c:v>1 év 8 hónap</c:v>
                </c:pt>
                <c:pt idx="3">
                  <c:v>8 hónap</c:v>
                </c:pt>
                <c:pt idx="4">
                  <c:v>Nem tudom.</c:v>
                </c:pt>
              </c:strCache>
            </c:strRef>
          </c:cat>
          <c:val>
            <c:numRef>
              <c:f>Megtakarítások!$E$72:$E$76</c:f>
              <c:numCache>
                <c:formatCode>###0.0</c:formatCode>
                <c:ptCount val="5"/>
                <c:pt idx="0">
                  <c:v>9.0152834203907908</c:v>
                </c:pt>
                <c:pt idx="1">
                  <c:v>9.2087444379957439</c:v>
                </c:pt>
                <c:pt idx="2">
                  <c:v>74.559876184948735</c:v>
                </c:pt>
                <c:pt idx="3">
                  <c:v>3.3081834010446896</c:v>
                </c:pt>
                <c:pt idx="4">
                  <c:v>3.9079125556200425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E3C-488F-8974-EA11C4C5EB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3661275964391684"/>
          <c:y val="4.98549139690872E-2"/>
          <c:w val="0.3508254203758655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49291872733267394"/>
          <c:h val="0.712962962962962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EBA-4F63-AC70-44F40CB824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EBA-4F63-AC70-44F40CB824A8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EBA-4F63-AC70-44F40CB824A8}"/>
              </c:ext>
            </c:extLst>
          </c:dPt>
          <c:dPt>
            <c:idx val="3"/>
            <c:bubble3D val="0"/>
            <c:explosion val="27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EBA-4F63-AC70-44F40CB824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EBA-4F63-AC70-44F40CB824A8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4EBA-4F63-AC70-44F40CB824A8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BA-4F63-AC70-44F40CB824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Bank!$B$20:$B$24</c:f>
              <c:strCache>
                <c:ptCount val="5"/>
                <c:pt idx="0">
                  <c:v>Olyan bank, ahol van wifi.</c:v>
                </c:pt>
                <c:pt idx="1">
                  <c:v>Olyan bank, amely nem rendelkezik valóságos bankfiókkal.</c:v>
                </c:pt>
                <c:pt idx="2">
                  <c:v>Az egész internetet virtuálisan tároló adatbázis, adatbank.</c:v>
                </c:pt>
                <c:pt idx="3">
                  <c:v>Az interneten keresztül végrehajtott banki művelet.</c:v>
                </c:pt>
                <c:pt idx="4">
                  <c:v>Nem tudom.</c:v>
                </c:pt>
              </c:strCache>
            </c:strRef>
          </c:cat>
          <c:val>
            <c:numRef>
              <c:f>Bank!$E$20:$E$24</c:f>
              <c:numCache>
                <c:formatCode>###0.0</c:formatCode>
                <c:ptCount val="5"/>
                <c:pt idx="0">
                  <c:v>2.4922720247295209</c:v>
                </c:pt>
                <c:pt idx="1">
                  <c:v>7.4768160741885623</c:v>
                </c:pt>
                <c:pt idx="2">
                  <c:v>10.683925811437403</c:v>
                </c:pt>
                <c:pt idx="3">
                  <c:v>76.023956723338486</c:v>
                </c:pt>
                <c:pt idx="4">
                  <c:v>3.3230293663060277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EBA-4F63-AC70-44F40CB824A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2983728981206724"/>
          <c:y val="4.98549139690872E-2"/>
          <c:w val="0.45760089020771516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5222551928783394"/>
          <c:y val="0.1388888888888889"/>
          <c:w val="0.45284998351467215"/>
          <c:h val="0.6620370370370375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Megtakarítások!$B$90:$B$93</c:f>
              <c:strCache>
                <c:ptCount val="4"/>
                <c:pt idx="0">
                  <c:v>Egyetértek vele, én is így tennék.</c:v>
                </c:pt>
                <c:pt idx="1">
                  <c:v>Fontos a megtakarítás, de biztonságosabb helyen tartanám a pénzem.</c:v>
                </c:pt>
                <c:pt idx="2">
                  <c:v>Fontos a megtakarítás, de ebben a korban megérdemli, hogy többet költsön magára.</c:v>
                </c:pt>
                <c:pt idx="3">
                  <c:v>Az élet túl rövid ahhoz, hogy lemondjunk annak élvezetéről.</c:v>
                </c:pt>
              </c:strCache>
            </c:strRef>
          </c:cat>
          <c:val>
            <c:numRef>
              <c:f>Megtakarítások!$E$90:$E$93</c:f>
              <c:numCache>
                <c:formatCode>###0.0</c:formatCode>
                <c:ptCount val="4"/>
                <c:pt idx="0">
                  <c:v>8.4485108039711889</c:v>
                </c:pt>
                <c:pt idx="1">
                  <c:v>55.810784504574656</c:v>
                </c:pt>
                <c:pt idx="2">
                  <c:v>23.632470313412497</c:v>
                </c:pt>
                <c:pt idx="3">
                  <c:v>12.108234378041658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FA-40F4-A27E-24B3308D0C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1476992"/>
        <c:axId val="145485760"/>
      </c:barChart>
      <c:valAx>
        <c:axId val="145485760"/>
        <c:scaling>
          <c:orientation val="minMax"/>
        </c:scaling>
        <c:delete val="0"/>
        <c:axPos val="b"/>
        <c:majorGridlines/>
        <c:numFmt formatCode="#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1476992"/>
        <c:crosses val="autoZero"/>
        <c:crossBetween val="between"/>
      </c:valAx>
      <c:catAx>
        <c:axId val="131476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4548576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2364617617242293"/>
          <c:y val="4.7619047619047623E-2"/>
          <c:w val="0.43740990709494648"/>
          <c:h val="0.8695396676142499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Megtakarítások!$B$106</c:f>
              <c:strCache>
                <c:ptCount val="1"/>
                <c:pt idx="0">
                  <c:v>helyes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Megtakarítások!$C$105:$G$105</c:f>
              <c:strCache>
                <c:ptCount val="5"/>
                <c:pt idx="0">
                  <c:v>Mit jelenthet a közmondás:"Addig nyújtózkodj, ameddig a takaród ér."?</c:v>
                </c:pt>
                <c:pt idx="1">
                  <c:v>Befektettél 50 ezer forintot. Egy év múlva 55 ezer forintot kaptál vissza. Mennyi a hozama a befektetésnek?</c:v>
                </c:pt>
                <c:pt idx="2">
                  <c:v>100.000 forintos megtakarításodat 2 hónapra fekteted be, mert utána szükséged lesz erre a pénzre. Milyen megoldást célszerű választani ehhez a rövid távú befektetéshez?</c:v>
                </c:pt>
                <c:pt idx="3">
                  <c:v>Mikor likvid valaki?</c:v>
                </c:pt>
                <c:pt idx="4">
                  <c:v>Havi 50 ezer forintot kapsz minden hónapban otthonról a tanulmányaidhoz, melynek 10 százalékát félreteszed egy malacperselybe minden hónapban. Mennyi idő alatt tudsz ebből összegyűjteni 100 ezer forintot egy mobiltelefonra?</c:v>
                </c:pt>
              </c:strCache>
            </c:strRef>
          </c:cat>
          <c:val>
            <c:numRef>
              <c:f>Megtakarítások!$C$106:$G$106</c:f>
              <c:numCache>
                <c:formatCode>###0.0</c:formatCode>
                <c:ptCount val="5"/>
                <c:pt idx="0">
                  <c:v>77.626010003847639</c:v>
                </c:pt>
                <c:pt idx="1">
                  <c:v>52.481723739899962</c:v>
                </c:pt>
                <c:pt idx="2">
                  <c:v>61.235090419392073</c:v>
                </c:pt>
                <c:pt idx="3">
                  <c:v>48.133897652943439</c:v>
                </c:pt>
                <c:pt idx="4">
                  <c:v>74.143901500577144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13-4F5A-AC46-AEC2A8AEACA3}"/>
            </c:ext>
          </c:extLst>
        </c:ser>
        <c:ser>
          <c:idx val="1"/>
          <c:order val="1"/>
          <c:tx>
            <c:strRef>
              <c:f>Megtakarítások!$B$107</c:f>
              <c:strCache>
                <c:ptCount val="1"/>
                <c:pt idx="0">
                  <c:v>helytelen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Megtakarítások!$C$105:$G$105</c:f>
              <c:strCache>
                <c:ptCount val="5"/>
                <c:pt idx="0">
                  <c:v>Mit jelenthet a közmondás:"Addig nyújtózkodj, ameddig a takaród ér."?</c:v>
                </c:pt>
                <c:pt idx="1">
                  <c:v>Befektettél 50 ezer forintot. Egy év múlva 55 ezer forintot kaptál vissza. Mennyi a hozama a befektetésnek?</c:v>
                </c:pt>
                <c:pt idx="2">
                  <c:v>100.000 forintos megtakarításodat 2 hónapra fekteted be, mert utána szükséged lesz erre a pénzre. Milyen megoldást célszerű választani ehhez a rövid távú befektetéshez?</c:v>
                </c:pt>
                <c:pt idx="3">
                  <c:v>Mikor likvid valaki?</c:v>
                </c:pt>
                <c:pt idx="4">
                  <c:v>Havi 50 ezer forintot kapsz minden hónapban otthonról a tanulmányaidhoz, melynek 10 százalékát félreteszed egy malacperselybe minden hónapban. Mennyi idő alatt tudsz ebből összegyűjteni 100 ezer forintot egy mobiltelefonra?</c:v>
                </c:pt>
              </c:strCache>
            </c:strRef>
          </c:cat>
          <c:val>
            <c:numRef>
              <c:f>Megtakarítások!$C$107:$G$107</c:f>
              <c:numCache>
                <c:formatCode>###0.0</c:formatCode>
                <c:ptCount val="5"/>
                <c:pt idx="0">
                  <c:v>22.373989996152368</c:v>
                </c:pt>
                <c:pt idx="1">
                  <c:v>47.518276260100038</c:v>
                </c:pt>
                <c:pt idx="2">
                  <c:v>38.764909580607927</c:v>
                </c:pt>
                <c:pt idx="3">
                  <c:v>51.866102347056561</c:v>
                </c:pt>
                <c:pt idx="4">
                  <c:v>25.856098499422856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13-4F5A-AC46-AEC2A8AEAC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9853824"/>
        <c:axId val="145487488"/>
      </c:barChart>
      <c:catAx>
        <c:axId val="139853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45487488"/>
        <c:crosses val="autoZero"/>
        <c:auto val="1"/>
        <c:lblAlgn val="ctr"/>
        <c:lblOffset val="100"/>
        <c:noMultiLvlLbl val="0"/>
      </c:catAx>
      <c:valAx>
        <c:axId val="1454874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9853824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0.20628997692054071"/>
          <c:y val="0.91496586291199578"/>
          <c:w val="0.2063780085723706"/>
          <c:h val="6.2310994754706764E-2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49291872733267394"/>
          <c:h val="0.712962962962962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B1C-4027-BE58-1EA25D4DF1EB}"/>
              </c:ext>
            </c:extLst>
          </c:dPt>
          <c:dPt>
            <c:idx val="1"/>
            <c:bubble3D val="0"/>
            <c:explosion val="14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B1C-4027-BE58-1EA25D4DF1EB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B1C-4027-BE58-1EA25D4DF1EB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B1C-4027-BE58-1EA25D4DF1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B1C-4027-BE58-1EA25D4DF1EB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B1C-4027-BE58-1EA25D4DF1EB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1C-4027-BE58-1EA25D4DF1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Hitelezés!$B$3:$B$7</c:f>
              <c:strCache>
                <c:ptCount val="5"/>
                <c:pt idx="0">
                  <c:v>Az igényléstől számítva milyen gyorsan áll rendelkezésemre a hitelösszeg.</c:v>
                </c:pt>
                <c:pt idx="1">
                  <c:v>A hitel folyósításától a hitelügylet lezárásáig terjedő idő.</c:v>
                </c:pt>
                <c:pt idx="2">
                  <c:v>Az igényléstől számítva a hitelügylet lezárásáig terjedő idő.</c:v>
                </c:pt>
                <c:pt idx="3">
                  <c:v>A havi törlesztések között eltelt idő.</c:v>
                </c:pt>
                <c:pt idx="4">
                  <c:v>Nem tudom.</c:v>
                </c:pt>
              </c:strCache>
            </c:strRef>
          </c:cat>
          <c:val>
            <c:numRef>
              <c:f>Hitelezés!$E$3:$E$7</c:f>
              <c:numCache>
                <c:formatCode>###0.0</c:formatCode>
                <c:ptCount val="5"/>
                <c:pt idx="0">
                  <c:v>11.522075910147173</c:v>
                </c:pt>
                <c:pt idx="1">
                  <c:v>50.213013168086754</c:v>
                </c:pt>
                <c:pt idx="2">
                  <c:v>26.026336173508909</c:v>
                </c:pt>
                <c:pt idx="3">
                  <c:v>5.7319907048799381</c:v>
                </c:pt>
                <c:pt idx="4">
                  <c:v>6.5065840433772273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B1C-4027-BE58-1EA25D4DF1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2983728981206724"/>
          <c:y val="4.98549139690872E-2"/>
          <c:w val="0.45760089020771516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49291872733267394"/>
          <c:h val="0.712962962962962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71E-4E95-B10E-AD2EFEF81AE8}"/>
              </c:ext>
            </c:extLst>
          </c:dPt>
          <c:dPt>
            <c:idx val="1"/>
            <c:bubble3D val="0"/>
            <c:explosion val="14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71E-4E95-B10E-AD2EFEF81AE8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71E-4E95-B10E-AD2EFEF81AE8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71E-4E95-B10E-AD2EFEF81AE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71E-4E95-B10E-AD2EFEF81AE8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71E-4E95-B10E-AD2EFEF81AE8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71E-4E95-B10E-AD2EFEF81A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Hitelezés!$B$20:$B$24</c:f>
              <c:strCache>
                <c:ptCount val="5"/>
                <c:pt idx="0">
                  <c:v>Az államét (az adófizetőkét).</c:v>
                </c:pt>
                <c:pt idx="1">
                  <c:v>Azokét, akik a bankban pénzt tartanak és azokét, akik a banknak egyéb módon hiteleznek.</c:v>
                </c:pt>
                <c:pt idx="2">
                  <c:v>Külföldi állampolgárokét.</c:v>
                </c:pt>
                <c:pt idx="3">
                  <c:v>A bank saját pénzét.</c:v>
                </c:pt>
                <c:pt idx="4">
                  <c:v>Nem tudom.</c:v>
                </c:pt>
              </c:strCache>
            </c:strRef>
          </c:cat>
          <c:val>
            <c:numRef>
              <c:f>Hitelezés!$E$20:$E$24</c:f>
              <c:numCache>
                <c:formatCode>###0.0</c:formatCode>
                <c:ptCount val="5"/>
                <c:pt idx="0">
                  <c:v>8.4883720930232567</c:v>
                </c:pt>
                <c:pt idx="1">
                  <c:v>65.155038759689916</c:v>
                </c:pt>
                <c:pt idx="2">
                  <c:v>7.945736434108527</c:v>
                </c:pt>
                <c:pt idx="3">
                  <c:v>12.538759689922481</c:v>
                </c:pt>
                <c:pt idx="4">
                  <c:v>5.8720930232558137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71E-4E95-B10E-AD2EFEF81AE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2983728981206724"/>
          <c:y val="4.98549139690872E-2"/>
          <c:w val="0.45760089020771516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4316600725354436"/>
          <c:h val="0.787037037037037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511-4576-9D9C-63360E0249E2}"/>
              </c:ext>
            </c:extLst>
          </c:dPt>
          <c:dPt>
            <c:idx val="1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511-4576-9D9C-63360E0249E2}"/>
              </c:ext>
            </c:extLst>
          </c:dPt>
          <c:dPt>
            <c:idx val="2"/>
            <c:bubble3D val="0"/>
            <c:explosion val="11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511-4576-9D9C-63360E0249E2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511-4576-9D9C-63360E0249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511-4576-9D9C-63360E0249E2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511-4576-9D9C-63360E0249E2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511-4576-9D9C-63360E0249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Hitelezés!$B$37:$B$41</c:f>
              <c:strCache>
                <c:ptCount val="5"/>
                <c:pt idx="0">
                  <c:v>adóstárs</c:v>
                </c:pt>
                <c:pt idx="1">
                  <c:v>THM</c:v>
                </c:pt>
                <c:pt idx="2">
                  <c:v>SZJA</c:v>
                </c:pt>
                <c:pt idx="3">
                  <c:v>kamat</c:v>
                </c:pt>
                <c:pt idx="4">
                  <c:v>nem tudom</c:v>
                </c:pt>
              </c:strCache>
            </c:strRef>
          </c:cat>
          <c:val>
            <c:numRef>
              <c:f>Hitelezés!$E$37:$E$41</c:f>
              <c:numCache>
                <c:formatCode>###0.0</c:formatCode>
                <c:ptCount val="5"/>
                <c:pt idx="0">
                  <c:v>8.5139318885448922</c:v>
                </c:pt>
                <c:pt idx="1">
                  <c:v>8.2623839009287927</c:v>
                </c:pt>
                <c:pt idx="2">
                  <c:v>70.472136222910223</c:v>
                </c:pt>
                <c:pt idx="3">
                  <c:v>4.6052631578947372</c:v>
                </c:pt>
                <c:pt idx="4">
                  <c:v>8.1462848297213615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11-4576-9D9C-63360E0249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5336185295087368"/>
          <c:y val="4.98549139690872E-2"/>
          <c:w val="0.33407632706890861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49291872733267394"/>
          <c:h val="0.712962962962962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55A-4424-800E-D742CFCD79C0}"/>
              </c:ext>
            </c:extLst>
          </c:dPt>
          <c:dPt>
            <c:idx val="1"/>
            <c:bubble3D val="0"/>
            <c:explosion val="14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55A-4424-800E-D742CFCD79C0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55A-4424-800E-D742CFCD79C0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55A-4424-800E-D742CFCD79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55A-4424-800E-D742CFCD79C0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055A-4424-800E-D742CFCD79C0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55A-4424-800E-D742CFCD79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Hitelezés!$B$54:$B$58</c:f>
              <c:strCache>
                <c:ptCount val="5"/>
                <c:pt idx="0">
                  <c:v>Ha a bank nem ad neki pénzt, akkor én kell, hogy adjak.</c:v>
                </c:pt>
                <c:pt idx="1">
                  <c:v>Ha az ismerősöm nem fizeti a hitelét, akkor nekem kell fizetni a bank felé.</c:v>
                </c:pt>
                <c:pt idx="2">
                  <c:v>Ha több pénzt kapna a banktól, mint amire szüksége van, akkor a fennmaradó összeget a kezes köteles elkölteni.</c:v>
                </c:pt>
                <c:pt idx="3">
                  <c:v>A kezes legfontosabb feladata, hogy kezelje a banktól kapott készpénzt.</c:v>
                </c:pt>
                <c:pt idx="4">
                  <c:v>Nem tudom.</c:v>
                </c:pt>
              </c:strCache>
            </c:strRef>
          </c:cat>
          <c:val>
            <c:numRef>
              <c:f>Hitelezés!$E$54:$E$58</c:f>
              <c:numCache>
                <c:formatCode>###0.0</c:formatCode>
                <c:ptCount val="5"/>
                <c:pt idx="0">
                  <c:v>3.0843840931134823</c:v>
                </c:pt>
                <c:pt idx="1">
                  <c:v>72.337536372453926</c:v>
                </c:pt>
                <c:pt idx="2">
                  <c:v>12.124151309408342</c:v>
                </c:pt>
                <c:pt idx="3">
                  <c:v>6.0523763336566443</c:v>
                </c:pt>
                <c:pt idx="4">
                  <c:v>6.4015518913676042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55A-4424-800E-D742CFCD79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2983728981206724"/>
          <c:y val="4.98549139690872E-2"/>
          <c:w val="0.45760089020771516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4316600725354436"/>
          <c:h val="0.787037037037037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3F3-4303-8E45-31C897CD68F7}"/>
              </c:ext>
            </c:extLst>
          </c:dPt>
          <c:dPt>
            <c:idx val="1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3F3-4303-8E45-31C897CD68F7}"/>
              </c:ext>
            </c:extLst>
          </c:dPt>
          <c:dPt>
            <c:idx val="2"/>
            <c:bubble3D val="0"/>
            <c:explosion val="11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3F3-4303-8E45-31C897CD68F7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3F3-4303-8E45-31C897CD68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3F3-4303-8E45-31C897CD68F7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C3F3-4303-8E45-31C897CD68F7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3F3-4303-8E45-31C897CD68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Hitelezés!$B$71:$B$75</c:f>
              <c:strCache>
                <c:ptCount val="5"/>
                <c:pt idx="0">
                  <c:v>22.000 forintot</c:v>
                </c:pt>
                <c:pt idx="1">
                  <c:v>24.000 forintot</c:v>
                </c:pt>
                <c:pt idx="2">
                  <c:v>24.200 forintot</c:v>
                </c:pt>
                <c:pt idx="3">
                  <c:v>25.250 forintot</c:v>
                </c:pt>
                <c:pt idx="4">
                  <c:v>nem tudom</c:v>
                </c:pt>
              </c:strCache>
            </c:strRef>
          </c:cat>
          <c:val>
            <c:numRef>
              <c:f>Hitelezés!$E$71:$E$75</c:f>
              <c:numCache>
                <c:formatCode>###0.0</c:formatCode>
                <c:ptCount val="5"/>
                <c:pt idx="0">
                  <c:v>8.1007751937984498</c:v>
                </c:pt>
                <c:pt idx="1">
                  <c:v>30.096899224806201</c:v>
                </c:pt>
                <c:pt idx="2">
                  <c:v>50.52325581395349</c:v>
                </c:pt>
                <c:pt idx="3">
                  <c:v>5.5620155038759691</c:v>
                </c:pt>
                <c:pt idx="4">
                  <c:v>5.7170542635658919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3F3-4303-8E45-31C897CD68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5336185295087368"/>
          <c:y val="4.98549139690872E-2"/>
          <c:w val="0.33407632706890861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0435900373564413"/>
          <c:y val="1.8290658674901535E-2"/>
          <c:w val="0.4495872043772306"/>
          <c:h val="0.892394148994762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5"/>
              <c:tx>
                <c:rich>
                  <a:bodyPr/>
                  <a:lstStyle/>
                  <a:p>
                    <a:fld id="{09FEF796-B28E-4D9F-A68D-E9FE49CD36EE}" type="VALUE">
                      <a:rPr lang="en-US"/>
                      <a:pPr/>
                      <a:t>[ÉRTÉK]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CF3-4831-B218-3CBA34086BFA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080FE0A-8DA5-4040-8A4B-FE8CB918B951}" type="VALUE">
                      <a:rPr lang="en-US"/>
                      <a:pPr/>
                      <a:t>[ÉRTÉK]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CF3-4831-B218-3CBA34086BFA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B7B23312-C6AD-48E1-9993-0433E5404FD8}" type="VALUE">
                      <a:rPr lang="en-US"/>
                      <a:pPr/>
                      <a:t>[ÉRTÉK]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CF3-4831-B218-3CBA34086BFA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C64C5FFF-2460-4AC9-B5EA-9F45622F22A8}" type="VALUE">
                      <a:rPr lang="en-US"/>
                      <a:pPr/>
                      <a:t>[ÉRTÉK]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CF3-4831-B218-3CBA34086B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Hitelezés!$B$88:$B$92</c:f>
              <c:strCache>
                <c:ptCount val="5"/>
                <c:pt idx="0">
                  <c:v>Felelőtlen döntés.</c:v>
                </c:pt>
                <c:pt idx="1">
                  <c:v>Jó dolog, előbb megvehetem azt, amire szükségem van.</c:v>
                </c:pt>
                <c:pt idx="2">
                  <c:v>Jó dolog, mert többet költhetek, mint a jövedelmem.</c:v>
                </c:pt>
                <c:pt idx="3">
                  <c:v>A "szükséges rossz".</c:v>
                </c:pt>
                <c:pt idx="4">
                  <c:v>Semmiképpen nem vennék fel hitelt.</c:v>
                </c:pt>
              </c:strCache>
            </c:strRef>
          </c:cat>
          <c:val>
            <c:numRef>
              <c:f>Hitelezés!$E$88:$E$92</c:f>
              <c:numCache>
                <c:formatCode>###0.0</c:formatCode>
                <c:ptCount val="5"/>
                <c:pt idx="0">
                  <c:v>14.87956487956488</c:v>
                </c:pt>
                <c:pt idx="1">
                  <c:v>12.276612276612276</c:v>
                </c:pt>
                <c:pt idx="2">
                  <c:v>10.742035742035743</c:v>
                </c:pt>
                <c:pt idx="3">
                  <c:v>46.891996891996889</c:v>
                </c:pt>
                <c:pt idx="4">
                  <c:v>15.20979020979021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F3-4831-B218-3CBA34086B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9857408"/>
        <c:axId val="161026560"/>
      </c:barChart>
      <c:valAx>
        <c:axId val="161026560"/>
        <c:scaling>
          <c:orientation val="minMax"/>
        </c:scaling>
        <c:delete val="0"/>
        <c:axPos val="b"/>
        <c:majorGridlines/>
        <c:numFmt formatCode="#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9857408"/>
        <c:crosses val="autoZero"/>
        <c:crossBetween val="between"/>
        <c:majorUnit val="10"/>
      </c:valAx>
      <c:catAx>
        <c:axId val="1398574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102656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5222551928783394"/>
          <c:y val="0.1388888888888889"/>
          <c:w val="0.45284998351467215"/>
          <c:h val="0.6620370370370375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Hitelezés!$A$103:$A$109</c:f>
              <c:strCache>
                <c:ptCount val="7"/>
                <c:pt idx="0">
                  <c:v>Tudomásom szerint nincs hitelünk.</c:v>
                </c:pt>
                <c:pt idx="1">
                  <c:v>Lakáshitel</c:v>
                </c:pt>
                <c:pt idx="2">
                  <c:v>Személyi kölcsön</c:v>
                </c:pt>
                <c:pt idx="3">
                  <c:v>Autóhitel</c:v>
                </c:pt>
                <c:pt idx="4">
                  <c:v>Hitelkártya</c:v>
                </c:pt>
                <c:pt idx="5">
                  <c:v>Áruvásárlási hitel</c:v>
                </c:pt>
                <c:pt idx="6">
                  <c:v>Van hitelünk, de nem tudom, milyen.</c:v>
                </c:pt>
              </c:strCache>
            </c:strRef>
          </c:cat>
          <c:val>
            <c:numRef>
              <c:f>Hitelezés!$C$103:$C$109</c:f>
              <c:numCache>
                <c:formatCode>0.0</c:formatCode>
                <c:ptCount val="7"/>
                <c:pt idx="0">
                  <c:v>33.27529502805185</c:v>
                </c:pt>
                <c:pt idx="1">
                  <c:v>27.606887212226738</c:v>
                </c:pt>
                <c:pt idx="2">
                  <c:v>15.418843103114721</c:v>
                </c:pt>
                <c:pt idx="3">
                  <c:v>13.019926484813309</c:v>
                </c:pt>
                <c:pt idx="4">
                  <c:v>12.110659702070032</c:v>
                </c:pt>
                <c:pt idx="5">
                  <c:v>10.04062681369704</c:v>
                </c:pt>
                <c:pt idx="6">
                  <c:v>9.4989359644031719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27-40DC-9C87-8E423CA5F7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71716096"/>
        <c:axId val="161028288"/>
      </c:barChart>
      <c:valAx>
        <c:axId val="161028288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1716096"/>
        <c:crosses val="autoZero"/>
        <c:crossBetween val="between"/>
      </c:valAx>
      <c:catAx>
        <c:axId val="171716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6102828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5222551928783394"/>
          <c:y val="0.1388888888888889"/>
          <c:w val="0.45284998351467215"/>
          <c:h val="0.6620370370370375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Hitelezés!$B$121:$B$127</c:f>
              <c:strCache>
                <c:ptCount val="7"/>
                <c:pt idx="0">
                  <c:v>Nem, mert nincs rá lehetőségem.</c:v>
                </c:pt>
                <c:pt idx="1">
                  <c:v>Nem, mindenki oldja meg saját maga a pénzügyeit.</c:v>
                </c:pt>
                <c:pt idx="2">
                  <c:v>Nem, mert nem fizetik vissza.</c:v>
                </c:pt>
                <c:pt idx="3">
                  <c:v>Igen, de csak közeli rokonoknak.</c:v>
                </c:pt>
                <c:pt idx="4">
                  <c:v>Igen, rokonoknak, barátoknak.</c:v>
                </c:pt>
                <c:pt idx="5">
                  <c:v>Igen, bárkinek a környezetemből.</c:v>
                </c:pt>
                <c:pt idx="6">
                  <c:v>Igen bárkinek.</c:v>
                </c:pt>
              </c:strCache>
            </c:strRef>
          </c:cat>
          <c:val>
            <c:numRef>
              <c:f>Hitelezés!$E$121:$E$127</c:f>
              <c:numCache>
                <c:formatCode>###0.0</c:formatCode>
                <c:ptCount val="7"/>
                <c:pt idx="0">
                  <c:v>17.017984915877005</c:v>
                </c:pt>
                <c:pt idx="1">
                  <c:v>10.771610906981241</c:v>
                </c:pt>
                <c:pt idx="2">
                  <c:v>11.525817056662154</c:v>
                </c:pt>
                <c:pt idx="3">
                  <c:v>28.389093018758462</c:v>
                </c:pt>
                <c:pt idx="4">
                  <c:v>24.308644362792496</c:v>
                </c:pt>
                <c:pt idx="5">
                  <c:v>3.9837555598530265</c:v>
                </c:pt>
                <c:pt idx="6">
                  <c:v>4.0030941790756138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57-4750-98E0-71CE24C351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9854336"/>
        <c:axId val="140148736"/>
      </c:barChart>
      <c:valAx>
        <c:axId val="140148736"/>
        <c:scaling>
          <c:orientation val="minMax"/>
        </c:scaling>
        <c:delete val="0"/>
        <c:axPos val="b"/>
        <c:majorGridlines/>
        <c:numFmt formatCode="#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9854336"/>
        <c:crosses val="autoZero"/>
        <c:crossBetween val="between"/>
      </c:valAx>
      <c:catAx>
        <c:axId val="139854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4014873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49291872733267394"/>
          <c:h val="0.7129629629629629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C5B-461D-9040-4B5303F9E3BA}"/>
              </c:ext>
            </c:extLst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C5B-461D-9040-4B5303F9E3BA}"/>
              </c:ext>
            </c:extLst>
          </c:dPt>
          <c:dPt>
            <c:idx val="2"/>
            <c:bubble3D val="0"/>
            <c:explosion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C5B-461D-9040-4B5303F9E3BA}"/>
              </c:ext>
            </c:extLst>
          </c:dPt>
          <c:dPt>
            <c:idx val="3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C5B-461D-9040-4B5303F9E3BA}"/>
              </c:ext>
            </c:extLst>
          </c:dPt>
          <c:dPt>
            <c:idx val="4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1C5B-461D-9040-4B5303F9E3BA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C5B-461D-9040-4B5303F9E3BA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C5B-461D-9040-4B5303F9E3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Bank!$B$37:$B$41</c:f>
              <c:strCache>
                <c:ptCount val="5"/>
                <c:pt idx="0">
                  <c:v>Semmit nem tehetek, legfeljebb elajándékozom.</c:v>
                </c:pt>
                <c:pt idx="1">
                  <c:v>Két héten belül visszaküldhetem a forgalmazónak.</c:v>
                </c:pt>
                <c:pt idx="2">
                  <c:v>Semmit nem tehetek, mert csak sérült terméket lehet kicserélni.</c:v>
                </c:pt>
                <c:pt idx="3">
                  <c:v>A Fogyasztóvédelemhez fordulhatok.</c:v>
                </c:pt>
                <c:pt idx="4">
                  <c:v>Nem tudom.</c:v>
                </c:pt>
              </c:strCache>
            </c:strRef>
          </c:cat>
          <c:val>
            <c:numRef>
              <c:f>Bank!$E$37:$E$41</c:f>
              <c:numCache>
                <c:formatCode>###0.0</c:formatCode>
                <c:ptCount val="5"/>
                <c:pt idx="0">
                  <c:v>8.4798145644195486</c:v>
                </c:pt>
                <c:pt idx="1">
                  <c:v>64.80587212671432</c:v>
                </c:pt>
                <c:pt idx="2">
                  <c:v>11.28066447749662</c:v>
                </c:pt>
                <c:pt idx="3">
                  <c:v>10.025111068186208</c:v>
                </c:pt>
                <c:pt idx="4">
                  <c:v>5.4085377631833111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C5B-461D-9040-4B5303F9E3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2983728981206724"/>
          <c:y val="4.98549139690872E-2"/>
          <c:w val="0.45760089020771516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073606989779099"/>
          <c:y val="4.7619047619047623E-2"/>
          <c:w val="0.49227992087042532"/>
          <c:h val="0.8695396676142499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Hitelezés!$B$137</c:f>
              <c:strCache>
                <c:ptCount val="1"/>
                <c:pt idx="0">
                  <c:v>helyes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Hitelezés!$C$136:$G$136</c:f>
              <c:strCache>
                <c:ptCount val="5"/>
                <c:pt idx="0">
                  <c:v>Mit jelent a hiteleknél a futamidő?</c:v>
                </c:pt>
                <c:pt idx="1">
                  <c:v>Hitelt veszel fel a banktól. A bank kinek a pénzét közvetítette ezzel számodra?</c:v>
                </c:pt>
                <c:pt idx="2">
                  <c:v>Melyik fogalom nem köthető közvetlenül a banki hitelezés témaköréhez?</c:v>
                </c:pt>
                <c:pt idx="3">
                  <c:v>Kezesnek kér fel egy ismerősöd a hitelfelvételéhez. Milyen következményei lehetnek, ha elvállalod?</c:v>
                </c:pt>
                <c:pt idx="4">
                  <c:v>Kölcsönadsz 20.000 forintot évi 10 százalékos kamatos kamatra. Mennyit kellene visszakapnod 2 év múlva?</c:v>
                </c:pt>
              </c:strCache>
            </c:strRef>
          </c:cat>
          <c:val>
            <c:numRef>
              <c:f>Hitelezés!$C$137:$G$137</c:f>
              <c:numCache>
                <c:formatCode>###0.0</c:formatCode>
                <c:ptCount val="5"/>
                <c:pt idx="0">
                  <c:v>49.884570988841865</c:v>
                </c:pt>
                <c:pt idx="1">
                  <c:v>64.678722585609847</c:v>
                </c:pt>
                <c:pt idx="2">
                  <c:v>70.065409772989611</c:v>
                </c:pt>
                <c:pt idx="3">
                  <c:v>71.739130434782609</c:v>
                </c:pt>
                <c:pt idx="4">
                  <c:v>50.153905348210849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B-49FB-A989-2F33CCE8D4A5}"/>
            </c:ext>
          </c:extLst>
        </c:ser>
        <c:ser>
          <c:idx val="1"/>
          <c:order val="1"/>
          <c:tx>
            <c:strRef>
              <c:f>Hitelezés!$B$138</c:f>
              <c:strCache>
                <c:ptCount val="1"/>
                <c:pt idx="0">
                  <c:v>helytelen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Hitelezés!$C$136:$G$136</c:f>
              <c:strCache>
                <c:ptCount val="5"/>
                <c:pt idx="0">
                  <c:v>Mit jelent a hiteleknél a futamidő?</c:v>
                </c:pt>
                <c:pt idx="1">
                  <c:v>Hitelt veszel fel a banktól. A bank kinek a pénzét közvetítette ezzel számodra?</c:v>
                </c:pt>
                <c:pt idx="2">
                  <c:v>Melyik fogalom nem köthető közvetlenül a banki hitelezés témaköréhez?</c:v>
                </c:pt>
                <c:pt idx="3">
                  <c:v>Kezesnek kér fel egy ismerősöd a hitelfelvételéhez. Milyen következményei lehetnek, ha elvállalod?</c:v>
                </c:pt>
                <c:pt idx="4">
                  <c:v>Kölcsönadsz 20.000 forintot évi 10 százalékos kamatos kamatra. Mennyit kellene visszakapnod 2 év múlva?</c:v>
                </c:pt>
              </c:strCache>
            </c:strRef>
          </c:cat>
          <c:val>
            <c:numRef>
              <c:f>Hitelezés!$C$138:$G$138</c:f>
              <c:numCache>
                <c:formatCode>###0.0</c:formatCode>
                <c:ptCount val="5"/>
                <c:pt idx="0">
                  <c:v>50.115429011158135</c:v>
                </c:pt>
                <c:pt idx="1">
                  <c:v>35.321277414390153</c:v>
                </c:pt>
                <c:pt idx="2">
                  <c:v>29.934590227010389</c:v>
                </c:pt>
                <c:pt idx="3">
                  <c:v>28.260869565217391</c:v>
                </c:pt>
                <c:pt idx="4">
                  <c:v>49.846094651789151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B-49FB-A989-2F33CCE8D4A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9854848"/>
        <c:axId val="140150464"/>
      </c:barChart>
      <c:catAx>
        <c:axId val="139854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40150464"/>
        <c:crosses val="autoZero"/>
        <c:auto val="1"/>
        <c:lblAlgn val="ctr"/>
        <c:lblOffset val="100"/>
        <c:noMultiLvlLbl val="0"/>
      </c:catAx>
      <c:valAx>
        <c:axId val="1401504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9854848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0.20628997692054071"/>
          <c:y val="0.91496586291199578"/>
          <c:w val="0.2063780085723706"/>
          <c:h val="6.2310994754706764E-2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4316600725354436"/>
          <c:h val="0.787037037037037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1D6-4167-B66B-7192C78E023A}"/>
              </c:ext>
            </c:extLst>
          </c:dPt>
          <c:dPt>
            <c:idx val="1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1D6-4167-B66B-7192C78E023A}"/>
              </c:ext>
            </c:extLst>
          </c:dPt>
          <c:dPt>
            <c:idx val="2"/>
            <c:bubble3D val="0"/>
            <c:explosion val="11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1D6-4167-B66B-7192C78E023A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1D6-4167-B66B-7192C78E023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1D6-4167-B66B-7192C78E023A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1D6-4167-B66B-7192C78E023A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D6-4167-B66B-7192C78E02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Munka!$B$3:$B$7</c:f>
              <c:strCache>
                <c:ptCount val="5"/>
                <c:pt idx="0">
                  <c:v>Amit a boltban a pénztárostól kapok.</c:v>
                </c:pt>
                <c:pt idx="1">
                  <c:v>Papírra nem nyomtatott, csak elektronikusan létező számla.</c:v>
                </c:pt>
                <c:pt idx="2">
                  <c:v>Olyan számla, ami mögött nincs valós gazdasági tartalom.</c:v>
                </c:pt>
                <c:pt idx="3">
                  <c:v>Kézzel írott számla.</c:v>
                </c:pt>
                <c:pt idx="4">
                  <c:v>Nem tudom.</c:v>
                </c:pt>
              </c:strCache>
            </c:strRef>
          </c:cat>
          <c:val>
            <c:numRef>
              <c:f>Munka!$E$3:$E$7</c:f>
              <c:numCache>
                <c:formatCode>###0.0</c:formatCode>
                <c:ptCount val="5"/>
                <c:pt idx="0">
                  <c:v>2.8643313334623572</c:v>
                </c:pt>
                <c:pt idx="1">
                  <c:v>15.134507451132185</c:v>
                </c:pt>
                <c:pt idx="2">
                  <c:v>69.556802786916975</c:v>
                </c:pt>
                <c:pt idx="3">
                  <c:v>6.2705631894716474</c:v>
                </c:pt>
                <c:pt idx="4">
                  <c:v>6.1737952390168376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1D6-4167-B66B-7192C78E02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5336185295087368"/>
          <c:y val="4.98549139690872E-2"/>
          <c:w val="0.33407632706890861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5572782723376191"/>
          <c:h val="0.8009259259259259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4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E78-487D-B846-A4DE87C9DF98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E78-487D-B846-A4DE87C9DF98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E78-487D-B846-A4DE87C9DF98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E78-487D-B846-A4DE87C9DF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EE78-487D-B846-A4DE87C9DF9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E78-487D-B846-A4DE87C9DF98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78-487D-B846-A4DE87C9DF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Munka!$B$20:$B$24</c:f>
              <c:strCache>
                <c:ptCount val="5"/>
                <c:pt idx="0">
                  <c:v>30 napig</c:v>
                </c:pt>
                <c:pt idx="1">
                  <c:v>három hónapig</c:v>
                </c:pt>
                <c:pt idx="2">
                  <c:v>A munkaviszonyom időtartamától függ a felmondási idő hossza.</c:v>
                </c:pt>
                <c:pt idx="3">
                  <c:v>Nem kell többet bemennem, egyből megszűnik a munkaviszony.</c:v>
                </c:pt>
                <c:pt idx="4">
                  <c:v>Nem tudom.</c:v>
                </c:pt>
              </c:strCache>
            </c:strRef>
          </c:cat>
          <c:val>
            <c:numRef>
              <c:f>Munka!$E$20:$E$24</c:f>
              <c:numCache>
                <c:formatCode>###0.0</c:formatCode>
                <c:ptCount val="5"/>
                <c:pt idx="0">
                  <c:v>47.756286266924562</c:v>
                </c:pt>
                <c:pt idx="1">
                  <c:v>13.539651837524177</c:v>
                </c:pt>
                <c:pt idx="2">
                  <c:v>23.307543520309476</c:v>
                </c:pt>
                <c:pt idx="3">
                  <c:v>9.5551257253384918</c:v>
                </c:pt>
                <c:pt idx="4">
                  <c:v>5.8413926499032884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E78-487D-B846-A4DE87C9DF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6383003626772163"/>
          <c:y val="4.98549139690872E-2"/>
          <c:w val="0.32360814375206065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4316600725354436"/>
          <c:h val="0.7870370370370370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7CF-48D2-B5D7-B4844198B11B}"/>
              </c:ext>
            </c:extLst>
          </c:dPt>
          <c:dPt>
            <c:idx val="1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7CF-48D2-B5D7-B4844198B11B}"/>
              </c:ext>
            </c:extLst>
          </c:dPt>
          <c:dPt>
            <c:idx val="2"/>
            <c:bubble3D val="0"/>
            <c:explosion val="11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7CF-48D2-B5D7-B4844198B11B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7CF-48D2-B5D7-B4844198B11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7CF-48D2-B5D7-B4844198B11B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87CF-48D2-B5D7-B4844198B11B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7CF-48D2-B5D7-B4844198B1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Munka!$B$38:$B$42</c:f>
              <c:strCache>
                <c:ptCount val="5"/>
                <c:pt idx="0">
                  <c:v>segélyeket és természetgyógyászati ellátásokat</c:v>
                </c:pt>
                <c:pt idx="1">
                  <c:v>ingyenes étkeztetést, szociális gondozást, a hajléktalanok pedig szállást is igénybe vehetnek</c:v>
                </c:pt>
                <c:pt idx="2">
                  <c:v>például egészségügyi szolgáltatást, táppénzt, baleseti táppénzt, öregségi nyugdíjat</c:v>
                </c:pt>
                <c:pt idx="3">
                  <c:v>Erzsébet-utalványt</c:v>
                </c:pt>
                <c:pt idx="4">
                  <c:v>nem tudom</c:v>
                </c:pt>
              </c:strCache>
            </c:strRef>
          </c:cat>
          <c:val>
            <c:numRef>
              <c:f>Munka!$E$38:$E$42</c:f>
              <c:numCache>
                <c:formatCode>###0.0</c:formatCode>
                <c:ptCount val="5"/>
                <c:pt idx="0">
                  <c:v>5.0019387359441643</c:v>
                </c:pt>
                <c:pt idx="1">
                  <c:v>9.9457153935633968</c:v>
                </c:pt>
                <c:pt idx="2">
                  <c:v>73.012795657231479</c:v>
                </c:pt>
                <c:pt idx="3">
                  <c:v>5.1182628925940286</c:v>
                </c:pt>
                <c:pt idx="4">
                  <c:v>6.9212873206669254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7CF-48D2-B5D7-B4844198B1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5336185295087368"/>
          <c:y val="4.98549139690872E-2"/>
          <c:w val="0.33407632706890861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6410237388724038"/>
          <c:h val="0.814814814814814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45B-4103-9859-B60C8ABE13A4}"/>
              </c:ext>
            </c:extLst>
          </c:dPt>
          <c:dPt>
            <c:idx val="1"/>
            <c:bubble3D val="0"/>
            <c:explosion val="14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45B-4103-9859-B60C8ABE13A4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45B-4103-9859-B60C8ABE13A4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45B-4103-9859-B60C8ABE13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245B-4103-9859-B60C8ABE13A4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45B-4103-9859-B60C8ABE13A4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45B-4103-9859-B60C8ABE13A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Munka!$B$55:$B$59</c:f>
              <c:strCache>
                <c:ptCount val="5"/>
                <c:pt idx="0">
                  <c:v>minimálbér</c:v>
                </c:pt>
                <c:pt idx="1">
                  <c:v>hozam</c:v>
                </c:pt>
                <c:pt idx="2">
                  <c:v>GYES</c:v>
                </c:pt>
                <c:pt idx="3">
                  <c:v>SZJA</c:v>
                </c:pt>
                <c:pt idx="4">
                  <c:v>nem tudom</c:v>
                </c:pt>
              </c:strCache>
            </c:strRef>
          </c:cat>
          <c:val>
            <c:numRef>
              <c:f>Munka!$E$55:$E$59</c:f>
              <c:numCache>
                <c:formatCode>###0.0</c:formatCode>
                <c:ptCount val="5"/>
                <c:pt idx="0">
                  <c:v>4.7342995169082123</c:v>
                </c:pt>
                <c:pt idx="1">
                  <c:v>68.714975845410635</c:v>
                </c:pt>
                <c:pt idx="2">
                  <c:v>15.961352657004831</c:v>
                </c:pt>
                <c:pt idx="3">
                  <c:v>4.8115942028985508</c:v>
                </c:pt>
                <c:pt idx="4">
                  <c:v>5.7777777777777777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45B-4103-9859-B60C8ABE13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5545548961424338"/>
          <c:y val="4.98549139690872E-2"/>
          <c:w val="0.33198269040553902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6410237388724038"/>
          <c:h val="0.814814814814814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47-4317-BFE7-AFA4A26BCE8B}"/>
              </c:ext>
            </c:extLst>
          </c:dPt>
          <c:dPt>
            <c:idx val="1"/>
            <c:bubble3D val="0"/>
            <c:explosion val="14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47-4317-BFE7-AFA4A26BCE8B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47-4317-BFE7-AFA4A26BCE8B}"/>
              </c:ext>
            </c:extLst>
          </c:dPt>
          <c:dPt>
            <c:idx val="3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A47-4317-BFE7-AFA4A26BCE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A47-4317-BFE7-AFA4A26BCE8B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A47-4317-BFE7-AFA4A26BCE8B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47-4317-BFE7-AFA4A26BCE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Munka!$B$72:$B$76</c:f>
              <c:strCache>
                <c:ptCount val="5"/>
                <c:pt idx="0">
                  <c:v>201.000 Ft</c:v>
                </c:pt>
                <c:pt idx="1">
                  <c:v>99.000 Ft</c:v>
                </c:pt>
                <c:pt idx="2">
                  <c:v>150.000 Ft</c:v>
                </c:pt>
                <c:pt idx="3">
                  <c:v>51.000 Ft</c:v>
                </c:pt>
                <c:pt idx="4">
                  <c:v>nem tudom</c:v>
                </c:pt>
              </c:strCache>
            </c:strRef>
          </c:cat>
          <c:val>
            <c:numRef>
              <c:f>Munka!$E$72:$E$76</c:f>
              <c:numCache>
                <c:formatCode>###0.0</c:formatCode>
                <c:ptCount val="5"/>
                <c:pt idx="0">
                  <c:v>10.025159667118251</c:v>
                </c:pt>
                <c:pt idx="1">
                  <c:v>69.208438165279659</c:v>
                </c:pt>
                <c:pt idx="2">
                  <c:v>10.257402748209794</c:v>
                </c:pt>
                <c:pt idx="3">
                  <c:v>4.6642152119218112</c:v>
                </c:pt>
                <c:pt idx="4">
                  <c:v>5.8447842074704859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47-4317-BFE7-AFA4A26BCE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5545548961424338"/>
          <c:y val="4.98549139690872E-2"/>
          <c:w val="0.33198269040553902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Munka!$B$89:$B$92</c:f>
              <c:strCache>
                <c:ptCount val="4"/>
                <c:pt idx="0">
                  <c:v>Nem érdemes szakmunkásként dolgozni, mert alacsony a társadalmi elismertsége.</c:v>
                </c:pt>
                <c:pt idx="1">
                  <c:v>Nem érdemes szakmunkásként dolgozni, mert kevesebbet keresnek, mint a diplomások.</c:v>
                </c:pt>
                <c:pt idx="2">
                  <c:v>Érdemes szakmunkásként dolgozni, mert jó szakemberre mindig szükség van.</c:v>
                </c:pt>
                <c:pt idx="3">
                  <c:v>Érdemes szakmunkásként dolgozni, mert jól lehet vele keresni.</c:v>
                </c:pt>
              </c:strCache>
            </c:strRef>
          </c:cat>
          <c:val>
            <c:numRef>
              <c:f>Munka!$E$89:$E$92</c:f>
              <c:numCache>
                <c:formatCode>###0.0</c:formatCode>
                <c:ptCount val="4"/>
                <c:pt idx="0">
                  <c:v>14.285714285714286</c:v>
                </c:pt>
                <c:pt idx="1">
                  <c:v>22.153489271215928</c:v>
                </c:pt>
                <c:pt idx="2">
                  <c:v>49.101101875120818</c:v>
                </c:pt>
                <c:pt idx="3">
                  <c:v>14.459694567948965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AB-480D-91F4-BCC9963259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9943936"/>
        <c:axId val="181585024"/>
      </c:barChart>
      <c:catAx>
        <c:axId val="139943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1585024"/>
        <c:crosses val="autoZero"/>
        <c:auto val="1"/>
        <c:lblAlgn val="ctr"/>
        <c:lblOffset val="100"/>
        <c:noMultiLvlLbl val="0"/>
      </c:catAx>
      <c:valAx>
        <c:axId val="181585024"/>
        <c:scaling>
          <c:orientation val="minMax"/>
          <c:max val="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994393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0821407740699076"/>
          <c:y val="4.7619047619047623E-2"/>
          <c:w val="0.44661153466927744"/>
          <c:h val="0.8695396676142499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Munka!$B$105</c:f>
              <c:strCache>
                <c:ptCount val="1"/>
                <c:pt idx="0">
                  <c:v>helyes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Munka!$C$104:$G$104</c:f>
              <c:strCache>
                <c:ptCount val="5"/>
                <c:pt idx="0">
                  <c:v>Mi az a fiktív számla?</c:v>
                </c:pt>
                <c:pt idx="1">
                  <c:v>Egy jobban fizető állás érdekében felmondasz a jelenlegi munkahelyeden. Alapesetben mennyi ideig kell a felmondás után a régi munkahelyeden munkaviszonyban maradnod?</c:v>
                </c:pt>
                <c:pt idx="2">
                  <c:v>Biztosítottként milyen társadalombiztosítási ellátásokat, szolgáltatásokat igényelhetünk?</c:v>
                </c:pt>
                <c:pt idx="3">
                  <c:v>Melyik fogalom nem kötődik közvetlenül a munkavállaláshoz?</c:v>
                </c:pt>
                <c:pt idx="4">
                  <c:v>A munkáltatód megállapodásotok szerint 150.000 Ft bruttó munkabért ad neked, melyhez 51.000 Ft munkavállalói közteher tartozik. Mennyi lesz a nettó jövedelmed?</c:v>
                </c:pt>
              </c:strCache>
            </c:strRef>
          </c:cat>
          <c:val>
            <c:numRef>
              <c:f>Munka!$C$105:$G$105</c:f>
              <c:numCache>
                <c:formatCode>###0.0</c:formatCode>
                <c:ptCount val="5"/>
                <c:pt idx="0">
                  <c:v>69.141977683724505</c:v>
                </c:pt>
                <c:pt idx="1">
                  <c:v>47.499038091573681</c:v>
                </c:pt>
                <c:pt idx="2">
                  <c:v>72.450942670257788</c:v>
                </c:pt>
                <c:pt idx="3">
                  <c:v>68.410927279722969</c:v>
                </c:pt>
                <c:pt idx="4">
                  <c:v>68.795690650250094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94-4F6D-BDBD-FA9985D54DAA}"/>
            </c:ext>
          </c:extLst>
        </c:ser>
        <c:ser>
          <c:idx val="1"/>
          <c:order val="1"/>
          <c:tx>
            <c:strRef>
              <c:f>Munka!$B$106</c:f>
              <c:strCache>
                <c:ptCount val="1"/>
                <c:pt idx="0">
                  <c:v>helytelen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Munka!$C$104:$G$104</c:f>
              <c:strCache>
                <c:ptCount val="5"/>
                <c:pt idx="0">
                  <c:v>Mi az a fiktív számla?</c:v>
                </c:pt>
                <c:pt idx="1">
                  <c:v>Egy jobban fizető állás érdekében felmondasz a jelenlegi munkahelyeden. Alapesetben mennyi ideig kell a felmondás után a régi munkahelyeden munkaviszonyban maradnod?</c:v>
                </c:pt>
                <c:pt idx="2">
                  <c:v>Biztosítottként milyen társadalombiztosítási ellátásokat, szolgáltatásokat igényelhetünk?</c:v>
                </c:pt>
                <c:pt idx="3">
                  <c:v>Melyik fogalom nem kötődik közvetlenül a munkavállaláshoz?</c:v>
                </c:pt>
                <c:pt idx="4">
                  <c:v>A munkáltatód megállapodásotok szerint 150.000 Ft bruttó munkabért ad neked, melyhez 51.000 Ft munkavállalói közteher tartozik. Mennyi lesz a nettó jövedelmed?</c:v>
                </c:pt>
              </c:strCache>
            </c:strRef>
          </c:cat>
          <c:val>
            <c:numRef>
              <c:f>Munka!$C$106:$G$106</c:f>
              <c:numCache>
                <c:formatCode>###0.0</c:formatCode>
                <c:ptCount val="5"/>
                <c:pt idx="0">
                  <c:v>30.858022316275491</c:v>
                </c:pt>
                <c:pt idx="1">
                  <c:v>52.500961908426319</c:v>
                </c:pt>
                <c:pt idx="2">
                  <c:v>27.549057329742208</c:v>
                </c:pt>
                <c:pt idx="3">
                  <c:v>31.589072720277031</c:v>
                </c:pt>
                <c:pt idx="4">
                  <c:v>31.204309349749902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94-4F6D-BDBD-FA9985D54D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9946496"/>
        <c:axId val="181586752"/>
      </c:barChart>
      <c:catAx>
        <c:axId val="139946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1586752"/>
        <c:crosses val="autoZero"/>
        <c:auto val="1"/>
        <c:lblAlgn val="ctr"/>
        <c:lblOffset val="100"/>
        <c:noMultiLvlLbl val="0"/>
      </c:catAx>
      <c:valAx>
        <c:axId val="1815867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9946496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0.20628997692054071"/>
          <c:y val="0.91496586291199578"/>
          <c:w val="0.2063780085723706"/>
          <c:h val="6.2310994754706764E-2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5572782723376191"/>
          <c:h val="0.80092592592592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DCE-492F-BD88-F57D23FDA265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DCE-492F-BD88-F57D23FDA265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DCE-492F-BD88-F57D23FDA265}"/>
              </c:ext>
            </c:extLst>
          </c:dPt>
          <c:dPt>
            <c:idx val="3"/>
            <c:bubble3D val="0"/>
            <c:explosion val="11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DCE-492F-BD88-F57D23FDA2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BDCE-492F-BD88-F57D23FDA265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BDCE-492F-BD88-F57D23FDA265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CE-492F-BD88-F57D23FDA2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'Biztosítás, nyugdíj'!$B$3:$B$7</c:f>
              <c:strCache>
                <c:ptCount val="5"/>
                <c:pt idx="0">
                  <c:v>Semmit, a rendőrség értesíti a biztosítót.</c:v>
                </c:pt>
                <c:pt idx="1">
                  <c:v>Semmit, a kórházból értesítik a biztosítót.</c:v>
                </c:pt>
                <c:pt idx="2">
                  <c:v>A lehető legkorábban, akár a mentőből hívnom kell a biztosítót.</c:v>
                </c:pt>
                <c:pt idx="3">
                  <c:v>Néhány napon belül kárbejelentést kell tennem.</c:v>
                </c:pt>
                <c:pt idx="4">
                  <c:v>Nem tudom.</c:v>
                </c:pt>
              </c:strCache>
            </c:strRef>
          </c:cat>
          <c:val>
            <c:numRef>
              <c:f>'Biztosítás, nyugdíj'!$E$3:$E$7</c:f>
              <c:numCache>
                <c:formatCode>###0.0</c:formatCode>
                <c:ptCount val="5"/>
                <c:pt idx="0">
                  <c:v>5.8150804419461135</c:v>
                </c:pt>
                <c:pt idx="1">
                  <c:v>11.707695289784843</c:v>
                </c:pt>
                <c:pt idx="2">
                  <c:v>15.700717193254507</c:v>
                </c:pt>
                <c:pt idx="3">
                  <c:v>61.96937390967242</c:v>
                </c:pt>
                <c:pt idx="4">
                  <c:v>4.8071331653421208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DCE-492F-BD88-F57D23FDA26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6383003626772163"/>
          <c:y val="4.98549139690872E-2"/>
          <c:w val="0.32360814375206065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5572782723376191"/>
          <c:h val="0.8009259259259259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4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BE6-441B-8538-8C1D100F6FE0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BE6-441B-8538-8C1D100F6FE0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BE6-441B-8538-8C1D100F6FE0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BE6-441B-8538-8C1D100F6FE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BE6-441B-8538-8C1D100F6FE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BE6-441B-8538-8C1D100F6FE0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BE6-441B-8538-8C1D100F6F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'Biztosítás, nyugdíj'!$B$21:$B$25</c:f>
              <c:strCache>
                <c:ptCount val="5"/>
                <c:pt idx="0">
                  <c:v>A kár egy részét az ügyfél vállalja, nem a biztosító fizeti. Ez a rész az önrész.</c:v>
                </c:pt>
                <c:pt idx="1">
                  <c:v>Kár esetén a biztosító által fizetett összeg.</c:v>
                </c:pt>
                <c:pt idx="2">
                  <c:v>A biztosítás havi díja.</c:v>
                </c:pt>
                <c:pt idx="3">
                  <c:v>A biztosítás tőkenövekménye.</c:v>
                </c:pt>
                <c:pt idx="4">
                  <c:v>Nem tudom.</c:v>
                </c:pt>
              </c:strCache>
            </c:strRef>
          </c:cat>
          <c:val>
            <c:numRef>
              <c:f>'Biztosítás, nyugdíj'!$E$21:$E$25</c:f>
              <c:numCache>
                <c:formatCode>###0.0</c:formatCode>
                <c:ptCount val="5"/>
                <c:pt idx="0">
                  <c:v>65.421826625386998</c:v>
                </c:pt>
                <c:pt idx="1">
                  <c:v>11.648606811145511</c:v>
                </c:pt>
                <c:pt idx="2">
                  <c:v>10.3328173374613</c:v>
                </c:pt>
                <c:pt idx="3">
                  <c:v>5.1857585139318889</c:v>
                </c:pt>
                <c:pt idx="4">
                  <c:v>7.4109907120743035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BE6-441B-8538-8C1D100F6F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6383003626772163"/>
          <c:y val="4.98549139690872E-2"/>
          <c:w val="0.32360814375206065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49291872733267394"/>
          <c:h val="0.71296296296296291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3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5BED-482D-97B0-AE2C00E48BA0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5BED-482D-97B0-AE2C00E48BA0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5BED-482D-97B0-AE2C00E48BA0}"/>
              </c:ext>
            </c:extLst>
          </c:dPt>
          <c:dPt>
            <c:idx val="3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5BED-482D-97B0-AE2C00E48BA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5BED-482D-97B0-AE2C00E48BA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BED-482D-97B0-AE2C00E48BA0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ED-482D-97B0-AE2C00E48B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Bank!$B$54:$B$58</c:f>
              <c:strCache>
                <c:ptCount val="5"/>
                <c:pt idx="0">
                  <c:v>Hitelnyújtás a lakosság számára.</c:v>
                </c:pt>
                <c:pt idx="1">
                  <c:v>Bankjegykibocsátás.</c:v>
                </c:pt>
                <c:pt idx="2">
                  <c:v>Hitelnyújtás bankok számára.</c:v>
                </c:pt>
                <c:pt idx="3">
                  <c:v>Árstabilitás megőrzése.</c:v>
                </c:pt>
                <c:pt idx="4">
                  <c:v>Nem tudom.</c:v>
                </c:pt>
              </c:strCache>
            </c:strRef>
          </c:cat>
          <c:val>
            <c:numRef>
              <c:f>Bank!$E$54:$E$58</c:f>
              <c:numCache>
                <c:formatCode>###0.0</c:formatCode>
                <c:ptCount val="5"/>
                <c:pt idx="0">
                  <c:v>47.347096276287864</c:v>
                </c:pt>
                <c:pt idx="1">
                  <c:v>14.277445494887131</c:v>
                </c:pt>
                <c:pt idx="2">
                  <c:v>13.370634767509165</c:v>
                </c:pt>
                <c:pt idx="3">
                  <c:v>14.007331661200077</c:v>
                </c:pt>
                <c:pt idx="4">
                  <c:v>10.997491800115762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BED-482D-97B0-AE2C00E48B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2983728981206724"/>
          <c:y val="4.98549139690872E-2"/>
          <c:w val="0.45760089020771516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5572782723376191"/>
          <c:h val="0.80092592592592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AE3-4AA3-92F1-D63DE0A3DFF5}"/>
              </c:ext>
            </c:extLst>
          </c:dPt>
          <c:dPt>
            <c:idx val="1"/>
            <c:bubble3D val="0"/>
            <c:explosion val="12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AE3-4AA3-92F1-D63DE0A3DFF5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AE3-4AA3-92F1-D63DE0A3DFF5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AE3-4AA3-92F1-D63DE0A3DFF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EAE3-4AA3-92F1-D63DE0A3DFF5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AE3-4AA3-92F1-D63DE0A3DFF5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AE3-4AA3-92F1-D63DE0A3DF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'Biztosítás, nyugdíj'!$B$37:$B$41</c:f>
              <c:strCache>
                <c:ptCount val="5"/>
                <c:pt idx="0">
                  <c:v>60 évesen</c:v>
                </c:pt>
                <c:pt idx="1">
                  <c:v>65 évesen</c:v>
                </c:pt>
                <c:pt idx="2">
                  <c:v>70 évesen</c:v>
                </c:pt>
                <c:pt idx="3">
                  <c:v>60 éves kor fölött bármikor, amikor a munkáltató jónak látja.</c:v>
                </c:pt>
                <c:pt idx="4">
                  <c:v>nem tudom</c:v>
                </c:pt>
              </c:strCache>
            </c:strRef>
          </c:cat>
          <c:val>
            <c:numRef>
              <c:f>'Biztosítás, nyugdíj'!$E$37:$E$41</c:f>
              <c:numCache>
                <c:formatCode>###0.0</c:formatCode>
                <c:ptCount val="5"/>
                <c:pt idx="0">
                  <c:v>11.216582719876017</c:v>
                </c:pt>
                <c:pt idx="1">
                  <c:v>68.248740798140261</c:v>
                </c:pt>
                <c:pt idx="2">
                  <c:v>6.2766369624176672</c:v>
                </c:pt>
                <c:pt idx="3">
                  <c:v>8.9306470360325463</c:v>
                </c:pt>
                <c:pt idx="4">
                  <c:v>5.3273924835335142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AE3-4AA3-92F1-D63DE0A3DF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6383003626772163"/>
          <c:y val="4.98549139690872E-2"/>
          <c:w val="0.32360814375206065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5572782723376191"/>
          <c:h val="0.80092592592592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F70-4FCE-B8EA-D49745DF490E}"/>
              </c:ext>
            </c:extLst>
          </c:dPt>
          <c:dPt>
            <c:idx val="1"/>
            <c:bubble3D val="0"/>
            <c:explosion val="12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F70-4FCE-B8EA-D49745DF490E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F70-4FCE-B8EA-D49745DF490E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F70-4FCE-B8EA-D49745DF490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F70-4FCE-B8EA-D49745DF490E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F70-4FCE-B8EA-D49745DF490E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70-4FCE-B8EA-D49745DF49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'Biztosítás, nyugdíj'!$B$53:$B$57</c:f>
              <c:strCache>
                <c:ptCount val="5"/>
                <c:pt idx="0">
                  <c:v>Félreteszi, hogy amikor a dolgozók nyugdíjba vonulnak, akkor ebből fizethessen nekik havonta.</c:v>
                </c:pt>
                <c:pt idx="1">
                  <c:v>Ebből finanszírozza a jelenleg nyugdíjban lévők juttatásait.</c:v>
                </c:pt>
                <c:pt idx="2">
                  <c:v>Visszafizeti belőle az államadósságot.</c:v>
                </c:pt>
                <c:pt idx="3">
                  <c:v>Nagy beruházásokra használja fel (pl. autópályák).</c:v>
                </c:pt>
                <c:pt idx="4">
                  <c:v>Nem tudom.</c:v>
                </c:pt>
              </c:strCache>
            </c:strRef>
          </c:cat>
          <c:val>
            <c:numRef>
              <c:f>'Biztosítás, nyugdíj'!$E$53:$E$57</c:f>
              <c:numCache>
                <c:formatCode>###0.0</c:formatCode>
                <c:ptCount val="5"/>
                <c:pt idx="0">
                  <c:v>11.600387972841901</c:v>
                </c:pt>
                <c:pt idx="1">
                  <c:v>68.981571290009697</c:v>
                </c:pt>
                <c:pt idx="2">
                  <c:v>8.6905916585838998</c:v>
                </c:pt>
                <c:pt idx="3">
                  <c:v>4.5392822502424828</c:v>
                </c:pt>
                <c:pt idx="4">
                  <c:v>6.188166828322017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F70-4FCE-B8EA-D49745DF49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6383003626772163"/>
          <c:y val="4.98549139690872E-2"/>
          <c:w val="0.32360814375206065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55572782723376191"/>
          <c:h val="0.8009259259259259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6A5-4092-9B93-026320AA7D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6A5-4092-9B93-026320AA7DD0}"/>
              </c:ext>
            </c:extLst>
          </c:dPt>
          <c:dPt>
            <c:idx val="2"/>
            <c:bubble3D val="0"/>
            <c:explosion val="13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6A5-4092-9B93-026320AA7DD0}"/>
              </c:ext>
            </c:extLst>
          </c:dPt>
          <c:dPt>
            <c:idx val="3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6A5-4092-9B93-026320AA7DD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6A5-4092-9B93-026320AA7DD0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6A5-4092-9B93-026320AA7DD0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6A5-4092-9B93-026320AA7D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'Biztosítás, nyugdíj'!$B$69:$B$73</c:f>
              <c:strCache>
                <c:ptCount val="5"/>
                <c:pt idx="0">
                  <c:v>400 ezer forintot</c:v>
                </c:pt>
                <c:pt idx="1">
                  <c:v>100 ezer forintot</c:v>
                </c:pt>
                <c:pt idx="2">
                  <c:v>1,6 millió forintot</c:v>
                </c:pt>
                <c:pt idx="3">
                  <c:v>1,9 millió forintot</c:v>
                </c:pt>
                <c:pt idx="4">
                  <c:v>nem tudom</c:v>
                </c:pt>
              </c:strCache>
            </c:strRef>
          </c:cat>
          <c:val>
            <c:numRef>
              <c:f>'Biztosítás, nyugdíj'!$E$69:$E$73</c:f>
              <c:numCache>
                <c:formatCode>###0.0</c:formatCode>
                <c:ptCount val="5"/>
                <c:pt idx="0">
                  <c:v>23.926976111866381</c:v>
                </c:pt>
                <c:pt idx="1">
                  <c:v>10.662264517382017</c:v>
                </c:pt>
                <c:pt idx="2">
                  <c:v>45.562245096135172</c:v>
                </c:pt>
                <c:pt idx="3">
                  <c:v>18.120023305496211</c:v>
                </c:pt>
                <c:pt idx="4">
                  <c:v>1.7284909691202175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A5-4092-9B93-026320AA7D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6383003626772163"/>
          <c:y val="4.98549139690872E-2"/>
          <c:w val="0.32360814375206065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'Biztosítás, nyugdíj'!$B$86:$B$89</c:f>
              <c:strCache>
                <c:ptCount val="4"/>
                <c:pt idx="0">
                  <c:v>Azt, amelyik a legolcsóbb.</c:v>
                </c:pt>
                <c:pt idx="1">
                  <c:v>Azt, amit az ismerőseim is kötöttek.</c:v>
                </c:pt>
                <c:pt idx="2">
                  <c:v>Azt, amelyik a legtöbb pénzt fizeti káreseménykor.</c:v>
                </c:pt>
                <c:pt idx="3">
                  <c:v>Nem kötök biztosítást, elég jól síelek.</c:v>
                </c:pt>
              </c:strCache>
            </c:strRef>
          </c:cat>
          <c:val>
            <c:numRef>
              <c:f>'Biztosítás, nyugdíj'!$E$86:$E$89</c:f>
              <c:numCache>
                <c:formatCode>###0.0</c:formatCode>
                <c:ptCount val="4"/>
                <c:pt idx="0">
                  <c:v>19.672131147540984</c:v>
                </c:pt>
                <c:pt idx="1">
                  <c:v>22.189695550351288</c:v>
                </c:pt>
                <c:pt idx="2">
                  <c:v>48.92661982825917</c:v>
                </c:pt>
                <c:pt idx="3">
                  <c:v>9.2115534738485554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F3-42A3-8AA9-D461A1A51A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9855872"/>
        <c:axId val="183666944"/>
      </c:barChart>
      <c:catAx>
        <c:axId val="139855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83666944"/>
        <c:crosses val="autoZero"/>
        <c:auto val="1"/>
        <c:lblAlgn val="ctr"/>
        <c:lblOffset val="100"/>
        <c:noMultiLvlLbl val="0"/>
      </c:catAx>
      <c:valAx>
        <c:axId val="183666944"/>
        <c:scaling>
          <c:orientation val="minMax"/>
          <c:max val="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985587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073606989779099"/>
          <c:y val="4.7619047619047623E-2"/>
          <c:w val="0.49227992087042532"/>
          <c:h val="0.8695396676142499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'Biztosítás, nyugdíj'!$B$102</c:f>
              <c:strCache>
                <c:ptCount val="1"/>
                <c:pt idx="0">
                  <c:v>helyes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'Biztosítás, nyugdíj'!$C$101:$G$101</c:f>
              <c:strCache>
                <c:ptCount val="5"/>
                <c:pt idx="0">
                  <c:v>Van balesetbiztosításod. Kerékpáros balesetet szenvedtél, mit kell tenned, hogy a biztosítási összeget a biztosító kifizesse?</c:v>
                </c:pt>
                <c:pt idx="1">
                  <c:v>Mi a biztosításokhoz kapcsolódó önrész fogalom jelentése?</c:v>
                </c:pt>
                <c:pt idx="2">
                  <c:v>A jelenlegi szabályozás szerint mikor mehetsz öregségi nyugdíjba?</c:v>
                </c:pt>
                <c:pt idx="3">
                  <c:v>Mire fordítja az állam a dolgozók által befizetett nyugdíjjárulékot?</c:v>
                </c:pt>
                <c:pt idx="4">
                  <c:v>Casco biztosítást kötsz egy kétmillió forintot érő autóra, amelynek 20%, minimum 100 ezer forint az önrésze. Mennyit kapsz a biztosítótól, ha ellopják az autódat?</c:v>
                </c:pt>
              </c:strCache>
            </c:strRef>
          </c:cat>
          <c:val>
            <c:numRef>
              <c:f>'Biztosítás, nyugdíj'!$C$102:$G$102</c:f>
              <c:numCache>
                <c:formatCode>###0.0</c:formatCode>
                <c:ptCount val="5"/>
                <c:pt idx="0">
                  <c:v>61.504424778761063</c:v>
                </c:pt>
                <c:pt idx="1">
                  <c:v>65.044247787610615</c:v>
                </c:pt>
                <c:pt idx="2">
                  <c:v>67.776067718353218</c:v>
                </c:pt>
                <c:pt idx="3">
                  <c:v>68.410927279722969</c:v>
                </c:pt>
                <c:pt idx="4">
                  <c:v>45.13274336283186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FB-4090-AED7-2AEEE0D4ABEC}"/>
            </c:ext>
          </c:extLst>
        </c:ser>
        <c:ser>
          <c:idx val="1"/>
          <c:order val="1"/>
          <c:tx>
            <c:strRef>
              <c:f>'Biztosítás, nyugdíj'!$B$103</c:f>
              <c:strCache>
                <c:ptCount val="1"/>
                <c:pt idx="0">
                  <c:v>helytelen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'Biztosítás, nyugdíj'!$C$101:$G$101</c:f>
              <c:strCache>
                <c:ptCount val="5"/>
                <c:pt idx="0">
                  <c:v>Van balesetbiztosításod. Kerékpáros balesetet szenvedtél, mit kell tenned, hogy a biztosítási összeget a biztosító kifizesse?</c:v>
                </c:pt>
                <c:pt idx="1">
                  <c:v>Mi a biztosításokhoz kapcsolódó önrész fogalom jelentése?</c:v>
                </c:pt>
                <c:pt idx="2">
                  <c:v>A jelenlegi szabályozás szerint mikor mehetsz öregségi nyugdíjba?</c:v>
                </c:pt>
                <c:pt idx="3">
                  <c:v>Mire fordítja az állam a dolgozók által befizetett nyugdíjjárulékot?</c:v>
                </c:pt>
                <c:pt idx="4">
                  <c:v>Casco biztosítást kötsz egy kétmillió forintot érő autóra, amelynek 20%, minimum 100 ezer forint az önrésze. Mennyit kapsz a biztosítótól, ha ellopják az autódat?</c:v>
                </c:pt>
              </c:strCache>
            </c:strRef>
          </c:cat>
          <c:val>
            <c:numRef>
              <c:f>'Biztosítás, nyugdíj'!$C$103:$G$103</c:f>
              <c:numCache>
                <c:formatCode>###0.0</c:formatCode>
                <c:ptCount val="5"/>
                <c:pt idx="0">
                  <c:v>38.495575221238937</c:v>
                </c:pt>
                <c:pt idx="1">
                  <c:v>34.955752212389378</c:v>
                </c:pt>
                <c:pt idx="2">
                  <c:v>32.223932281646789</c:v>
                </c:pt>
                <c:pt idx="3">
                  <c:v>31.589072720277031</c:v>
                </c:pt>
                <c:pt idx="4">
                  <c:v>54.86725663716814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FB-4090-AED7-2AEEE0D4AB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9856384"/>
        <c:axId val="183668672"/>
      </c:barChart>
      <c:catAx>
        <c:axId val="1398563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3668672"/>
        <c:crosses val="autoZero"/>
        <c:auto val="1"/>
        <c:lblAlgn val="ctr"/>
        <c:lblOffset val="100"/>
        <c:noMultiLvlLbl val="0"/>
      </c:catAx>
      <c:valAx>
        <c:axId val="1836686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9856384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0.20628997692054071"/>
          <c:y val="0.91496586291199578"/>
          <c:w val="0.2063780085723706"/>
          <c:h val="6.2310994754706764E-2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49291872733267394"/>
          <c:h val="0.7129629629629629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1AF-4E6D-BDEF-9CBF5D6EDC45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1AF-4E6D-BDEF-9CBF5D6EDC45}"/>
              </c:ext>
            </c:extLst>
          </c:dPt>
          <c:dPt>
            <c:idx val="2"/>
            <c:bubble3D val="0"/>
            <c:explosion val="13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1AF-4E6D-BDEF-9CBF5D6EDC45}"/>
              </c:ext>
            </c:extLst>
          </c:dPt>
          <c:dPt>
            <c:idx val="3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1AF-4E6D-BDEF-9CBF5D6EDC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1AF-4E6D-BDEF-9CBF5D6EDC45}"/>
              </c:ext>
            </c:extLst>
          </c:dPt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1AF-4E6D-BDEF-9CBF5D6EDC45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1AF-4E6D-BDEF-9CBF5D6EDC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Bank!$B$70:$B$74</c:f>
              <c:strCache>
                <c:ptCount val="5"/>
                <c:pt idx="0">
                  <c:v>50.000 Ft</c:v>
                </c:pt>
                <c:pt idx="1">
                  <c:v>55.000 Ft</c:v>
                </c:pt>
                <c:pt idx="2">
                  <c:v>60.000 Ft</c:v>
                </c:pt>
                <c:pt idx="3">
                  <c:v>700.000 Ft</c:v>
                </c:pt>
                <c:pt idx="4">
                  <c:v>Nem tudom.</c:v>
                </c:pt>
              </c:strCache>
            </c:strRef>
          </c:cat>
          <c:val>
            <c:numRef>
              <c:f>Bank!$E$70:$E$74</c:f>
              <c:numCache>
                <c:formatCode>###0.0</c:formatCode>
                <c:ptCount val="5"/>
                <c:pt idx="0">
                  <c:v>15.598993613315271</c:v>
                </c:pt>
                <c:pt idx="1">
                  <c:v>19.760015482872074</c:v>
                </c:pt>
                <c:pt idx="2">
                  <c:v>58.757499516160244</c:v>
                </c:pt>
                <c:pt idx="3">
                  <c:v>2.3030772208244628</c:v>
                </c:pt>
                <c:pt idx="4">
                  <c:v>3.5804141668279468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1AF-4E6D-BDEF-9CBF5D6EDC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8476640290141766"/>
          <c:y val="6.3743802857976081E-2"/>
          <c:w val="0.22101994724695018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495779756017145"/>
          <c:y val="5.0925925925925923E-2"/>
          <c:w val="0.70369287833827898"/>
          <c:h val="0.8402081510644502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Bank!$A$86:$A$94</c:f>
              <c:strCache>
                <c:ptCount val="9"/>
                <c:pt idx="0">
                  <c:v>Család</c:v>
                </c:pt>
                <c:pt idx="1">
                  <c:v>Internet</c:v>
                </c:pt>
                <c:pt idx="2">
                  <c:v>Egyetem, főiskola</c:v>
                </c:pt>
                <c:pt idx="3">
                  <c:v>Saját tapasztalat</c:v>
                </c:pt>
                <c:pt idx="4">
                  <c:v>Pénzügyi tréning</c:v>
                </c:pt>
                <c:pt idx="5">
                  <c:v>Pénzügyi tábor</c:v>
                </c:pt>
                <c:pt idx="6">
                  <c:v>Barátok</c:v>
                </c:pt>
                <c:pt idx="7">
                  <c:v>Facebook</c:v>
                </c:pt>
                <c:pt idx="8">
                  <c:v>Játékok</c:v>
                </c:pt>
              </c:strCache>
            </c:strRef>
          </c:cat>
          <c:val>
            <c:numRef>
              <c:f>Bank!$C$86:$C$94</c:f>
              <c:numCache>
                <c:formatCode>0.0</c:formatCode>
                <c:ptCount val="9"/>
                <c:pt idx="0">
                  <c:v>54.315992292870909</c:v>
                </c:pt>
                <c:pt idx="1">
                  <c:v>48.169556840077071</c:v>
                </c:pt>
                <c:pt idx="2">
                  <c:v>46.146435452793831</c:v>
                </c:pt>
                <c:pt idx="3">
                  <c:v>44.816955684007709</c:v>
                </c:pt>
                <c:pt idx="4">
                  <c:v>41.888246628131022</c:v>
                </c:pt>
                <c:pt idx="5">
                  <c:v>27.206165703275531</c:v>
                </c:pt>
                <c:pt idx="6">
                  <c:v>23.448940269749517</c:v>
                </c:pt>
                <c:pt idx="7">
                  <c:v>10.077071290944122</c:v>
                </c:pt>
                <c:pt idx="8">
                  <c:v>7.4566473988439315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1D-4A18-BF92-ED3F2885FA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1475968"/>
        <c:axId val="140248192"/>
      </c:barChart>
      <c:catAx>
        <c:axId val="131475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0248192"/>
        <c:crosses val="autoZero"/>
        <c:auto val="1"/>
        <c:lblAlgn val="ctr"/>
        <c:lblOffset val="100"/>
        <c:noMultiLvlLbl val="0"/>
      </c:catAx>
      <c:valAx>
        <c:axId val="140248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1475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222782723376193"/>
          <c:y val="5.0925925925925923E-2"/>
          <c:w val="0.49642284866468844"/>
          <c:h val="0.8402081510644502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Bank!$A$103:$A$111</c:f>
              <c:strCache>
                <c:ptCount val="9"/>
                <c:pt idx="0">
                  <c:v>Alacsony bankköltségek</c:v>
                </c:pt>
                <c:pt idx="1">
                  <c:v>A kínált extra szolgáltatások alapján.</c:v>
                </c:pt>
                <c:pt idx="2">
                  <c:v>Internetes összehasonlítás segítségével.</c:v>
                </c:pt>
                <c:pt idx="3">
                  <c:v>A lakóhelyemhez közel eső fiókkal rendelkezik.</c:v>
                </c:pt>
                <c:pt idx="4">
                  <c:v>Azt választanám, amit a szüleim ajánlanak.</c:v>
                </c:pt>
                <c:pt idx="5">
                  <c:v>Azt választanám, amit az ismerőseim, barátaim ajánlanak.</c:v>
                </c:pt>
                <c:pt idx="6">
                  <c:v>Szimpatikusak a bank munkatársai.</c:v>
                </c:pt>
                <c:pt idx="7">
                  <c:v>Azt választom, amit az egyetemek ajánlanak.</c:v>
                </c:pt>
                <c:pt idx="8">
                  <c:v>Figyelembe venném, hogy melyiknek a legjobbak a reklámjai.</c:v>
                </c:pt>
              </c:strCache>
            </c:strRef>
          </c:cat>
          <c:val>
            <c:numRef>
              <c:f>Bank!$C$103:$C$111</c:f>
              <c:numCache>
                <c:formatCode>0.0</c:formatCode>
                <c:ptCount val="9"/>
                <c:pt idx="0">
                  <c:v>62.191833590138678</c:v>
                </c:pt>
                <c:pt idx="1">
                  <c:v>39.156394453004623</c:v>
                </c:pt>
                <c:pt idx="2">
                  <c:v>29.063944530046225</c:v>
                </c:pt>
                <c:pt idx="3">
                  <c:v>28.678736517719567</c:v>
                </c:pt>
                <c:pt idx="4">
                  <c:v>25.154083204930661</c:v>
                </c:pt>
                <c:pt idx="5">
                  <c:v>17.276579352850536</c:v>
                </c:pt>
                <c:pt idx="6">
                  <c:v>14.48382126348228</c:v>
                </c:pt>
                <c:pt idx="7">
                  <c:v>13.020030816640988</c:v>
                </c:pt>
                <c:pt idx="8">
                  <c:v>7.4730354391371341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2E-46E9-8F3C-8D86EB6ECF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1476480"/>
        <c:axId val="140249920"/>
      </c:barChart>
      <c:catAx>
        <c:axId val="131476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40249920"/>
        <c:crosses val="autoZero"/>
        <c:auto val="1"/>
        <c:lblAlgn val="ctr"/>
        <c:lblOffset val="100"/>
        <c:noMultiLvlLbl val="0"/>
      </c:catAx>
      <c:valAx>
        <c:axId val="140249920"/>
        <c:scaling>
          <c:orientation val="minMax"/>
          <c:max val="7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147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595862182657445"/>
          <c:y val="4.7619047619047623E-2"/>
          <c:w val="0.48705736894164203"/>
          <c:h val="0.7969516310461194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Bank!$B$121</c:f>
              <c:strCache>
                <c:ptCount val="1"/>
                <c:pt idx="0">
                  <c:v>helyes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Bank!$C$120:$G$120</c:f>
              <c:strCache>
                <c:ptCount val="5"/>
                <c:pt idx="0">
                  <c:v>Beviszel 50 ezer forintot a bankba megtakarítás céljából. mi lesz a pénzed sorsa?</c:v>
                </c:pt>
                <c:pt idx="1">
                  <c:v>Mit jelent az internetes bankolás?</c:v>
                </c:pt>
                <c:pt idx="2">
                  <c:v>Cipőt vásárolsz az interneten. Mi van akkor, ha nagy?</c:v>
                </c:pt>
                <c:pt idx="3">
                  <c:v>Az alábbiak közül melyik nem a Magyar Nemzeti Bank feladata?</c:v>
                </c:pt>
                <c:pt idx="4">
                  <c:v>Mennyibe kerül egy horvát tengerparti nyaralás itthon forintban, amely 1.000 kunába kerül, ha a kuna vételi árfolyama 50 Ft, eladási árfolyama 60 Ft, középárfolyama 55 Ft?</c:v>
                </c:pt>
              </c:strCache>
            </c:strRef>
          </c:cat>
          <c:val>
            <c:numRef>
              <c:f>Bank!$C$121:$G$121</c:f>
              <c:numCache>
                <c:formatCode>###0.0</c:formatCode>
                <c:ptCount val="5"/>
                <c:pt idx="0">
                  <c:v>62.273951519815313</c:v>
                </c:pt>
                <c:pt idx="1">
                  <c:v>75.702193151212001</c:v>
                </c:pt>
                <c:pt idx="2">
                  <c:v>64.544055405925363</c:v>
                </c:pt>
                <c:pt idx="3">
                  <c:v>47.210465563678341</c:v>
                </c:pt>
                <c:pt idx="4">
                  <c:v>58.407079646017699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66-4EED-BF4E-9285C1E4E933}"/>
            </c:ext>
          </c:extLst>
        </c:ser>
        <c:ser>
          <c:idx val="1"/>
          <c:order val="1"/>
          <c:tx>
            <c:strRef>
              <c:f>Bank!$B$122</c:f>
              <c:strCache>
                <c:ptCount val="1"/>
                <c:pt idx="0">
                  <c:v>helytelen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Bank!$C$120:$G$120</c:f>
              <c:strCache>
                <c:ptCount val="5"/>
                <c:pt idx="0">
                  <c:v>Beviszel 50 ezer forintot a bankba megtakarítás céljából. mi lesz a pénzed sorsa?</c:v>
                </c:pt>
                <c:pt idx="1">
                  <c:v>Mit jelent az internetes bankolás?</c:v>
                </c:pt>
                <c:pt idx="2">
                  <c:v>Cipőt vásárolsz az interneten. Mi van akkor, ha nagy?</c:v>
                </c:pt>
                <c:pt idx="3">
                  <c:v>Az alábbiak közül melyik nem a Magyar Nemzeti Bank feladata?</c:v>
                </c:pt>
                <c:pt idx="4">
                  <c:v>Mennyibe kerül egy horvát tengerparti nyaralás itthon forintban, amely 1.000 kunába kerül, ha a kuna vételi árfolyama 50 Ft, eladási árfolyama 60 Ft, középárfolyama 55 Ft?</c:v>
                </c:pt>
              </c:strCache>
            </c:strRef>
          </c:cat>
          <c:val>
            <c:numRef>
              <c:f>Bank!$C$122:$G$122</c:f>
              <c:numCache>
                <c:formatCode>###0.0</c:formatCode>
                <c:ptCount val="5"/>
                <c:pt idx="0">
                  <c:v>37.726048480184687</c:v>
                </c:pt>
                <c:pt idx="1">
                  <c:v>24.297806848787996</c:v>
                </c:pt>
                <c:pt idx="2">
                  <c:v>35.455944594074644</c:v>
                </c:pt>
                <c:pt idx="3">
                  <c:v>52.789534436321659</c:v>
                </c:pt>
                <c:pt idx="4">
                  <c:v>41.592920353982301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66-4EED-BF4E-9285C1E4E9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9855360"/>
        <c:axId val="140251648"/>
      </c:barChart>
      <c:catAx>
        <c:axId val="139855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40251648"/>
        <c:crosses val="autoZero"/>
        <c:auto val="1"/>
        <c:lblAlgn val="ctr"/>
        <c:lblOffset val="100"/>
        <c:noMultiLvlLbl val="0"/>
      </c:catAx>
      <c:valAx>
        <c:axId val="1402516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39855360"/>
        <c:crosses val="autoZero"/>
        <c:crossBetween val="between"/>
        <c:majorUnit val="0.5"/>
      </c:valAx>
    </c:plotArea>
    <c:legend>
      <c:legendPos val="b"/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365644576327068E-2"/>
          <c:y val="0.11342592592592593"/>
          <c:w val="0.49291872733267394"/>
          <c:h val="0.71296296296296291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3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3A3-44E7-A689-DD7A675B3F48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3A3-44E7-A689-DD7A675B3F48}"/>
              </c:ext>
            </c:extLst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3A3-44E7-A689-DD7A675B3F48}"/>
              </c:ext>
            </c:extLst>
          </c:dPt>
          <c:dPt>
            <c:idx val="3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C3A3-44E7-A689-DD7A675B3F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C3A3-44E7-A689-DD7A675B3F48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3A3-44E7-A689-DD7A675B3F48}"/>
                </c:ext>
              </c:extLst>
            </c:dLbl>
            <c:dLbl>
              <c:idx val="4"/>
              <c:layout>
                <c:manualLayout>
                  <c:x val="2.0936366633696009E-3"/>
                  <c:y val="-9.259259259259258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3A3-44E7-A689-DD7A675B3F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Általános!$B$3:$B$7</c:f>
              <c:strCache>
                <c:ptCount val="5"/>
                <c:pt idx="0">
                  <c:v>Megvesztegetés jogosulatlan előnyszerzés érdekében.</c:v>
                </c:pt>
                <c:pt idx="1">
                  <c:v>Baráti szívesség kérése.</c:v>
                </c:pt>
                <c:pt idx="2">
                  <c:v>Illegális árubehozatal a határon.</c:v>
                </c:pt>
                <c:pt idx="3">
                  <c:v>ÁFA-csalás.</c:v>
                </c:pt>
                <c:pt idx="4">
                  <c:v>Nem tudom.</c:v>
                </c:pt>
              </c:strCache>
            </c:strRef>
          </c:cat>
          <c:val>
            <c:numRef>
              <c:f>Általános!$E$3:$E$7</c:f>
              <c:numCache>
                <c:formatCode>###0.0</c:formatCode>
                <c:ptCount val="5"/>
                <c:pt idx="0">
                  <c:v>83.61702127659575</c:v>
                </c:pt>
                <c:pt idx="1">
                  <c:v>3.1528046421663443</c:v>
                </c:pt>
                <c:pt idx="2">
                  <c:v>3.4429400386847195</c:v>
                </c:pt>
                <c:pt idx="3">
                  <c:v>6.0928433268858804</c:v>
                </c:pt>
                <c:pt idx="4">
                  <c:v>3.6943907156673115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3A3-44E7-A689-DD7A675B3F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52983728981206724"/>
          <c:y val="4.98549139690872E-2"/>
          <c:w val="0.45760089020771516"/>
          <c:h val="0.900289807524059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4814A3-E551-4A89-A78E-19F166B4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19071</Words>
  <Characters>108708</Characters>
  <Application>Microsoft Office Word</Application>
  <DocSecurity>0</DocSecurity>
  <Lines>905</Lines>
  <Paragraphs>255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</dc:creator>
  <cp:lastModifiedBy>sapiakos</cp:lastModifiedBy>
  <cp:revision>2</cp:revision>
  <dcterms:created xsi:type="dcterms:W3CDTF">2016-06-10T15:47:00Z</dcterms:created>
  <dcterms:modified xsi:type="dcterms:W3CDTF">2016-06-10T15:47:00Z</dcterms:modified>
</cp:coreProperties>
</file>